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1BFD" w:rsidRDefault="004273E2">
      <w:pPr>
        <w:numPr>
          <w:ilvl w:val="0"/>
          <w:numId w:val="2"/>
        </w:numPr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COMPROBACIÓN DE CUÓRUM, LECTURA Y APROBACIÓN DEL ORDEN DEL DÍA. </w:t>
      </w:r>
    </w:p>
    <w:p w14:paraId="00000002" w14:textId="77777777" w:rsidR="00EA1BFD" w:rsidRDefault="00EA1BFD">
      <w:pPr>
        <w:ind w:left="567"/>
        <w:jc w:val="both"/>
        <w:rPr>
          <w:rFonts w:ascii="Arial" w:eastAsia="Arial" w:hAnsi="Arial" w:cs="Arial"/>
          <w:b/>
        </w:rPr>
      </w:pPr>
    </w:p>
    <w:p w14:paraId="00000003" w14:textId="77777777" w:rsidR="00EA1BFD" w:rsidRDefault="004273E2">
      <w:pPr>
        <w:numPr>
          <w:ilvl w:val="0"/>
          <w:numId w:val="2"/>
        </w:numPr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APROBACIÓN DE ACTAS ANTERIORES:</w:t>
      </w:r>
    </w:p>
    <w:p w14:paraId="00000004" w14:textId="77777777" w:rsidR="00EA1BFD" w:rsidRDefault="004273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Acta </w:t>
      </w:r>
      <w:proofErr w:type="spellStart"/>
      <w:r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18-2021, de la sesión ordinaria del miércoles 2 de junio de 2021.</w:t>
      </w:r>
    </w:p>
    <w:p w14:paraId="00000005" w14:textId="77777777" w:rsidR="00EA1BFD" w:rsidRDefault="00EA1BFD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color w:val="000000"/>
        </w:rPr>
      </w:pPr>
    </w:p>
    <w:p w14:paraId="00000006" w14:textId="77777777" w:rsidR="00EA1BFD" w:rsidRDefault="004273E2">
      <w:pPr>
        <w:numPr>
          <w:ilvl w:val="0"/>
          <w:numId w:val="2"/>
        </w:numPr>
        <w:ind w:left="567" w:hanging="567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ASUNTOS DE TRAMITACIÓN URGENTE: </w:t>
      </w:r>
    </w:p>
    <w:p w14:paraId="00000007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 xml:space="preserve">Informe del señor rector. </w:t>
      </w:r>
    </w:p>
    <w:p w14:paraId="00000008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UNA-CPPPAA-CONSACA-DICT-020-2021. </w:t>
      </w:r>
      <w:r>
        <w:rPr>
          <w:rFonts w:ascii="Arial" w:eastAsia="Arial" w:hAnsi="Arial" w:cs="Arial"/>
          <w:color w:val="000000"/>
        </w:rPr>
        <w:t>Propuestas ganadoras del Concurso Funder 2022-2024.</w:t>
      </w:r>
    </w:p>
    <w:p w14:paraId="00000009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UNA-CAER-CONSACA-DICT-007-2021.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color w:val="000000"/>
        </w:rPr>
        <w:t>istribución de horas estudiante asistente académico y horas estudiante asistente graduado bachiller adicionales para el II Ciclo del 2021.</w:t>
      </w:r>
    </w:p>
    <w:p w14:paraId="0000000A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000000"/>
        </w:rPr>
        <w:t>UNA-CPGC-CONSACA-DICT-009-2021</w:t>
      </w:r>
      <w:r>
        <w:rPr>
          <w:rFonts w:ascii="Arial" w:eastAsia="Arial" w:hAnsi="Arial" w:cs="Arial"/>
          <w:color w:val="222222"/>
        </w:rPr>
        <w:t>: Modificación del documento denominado Rediseño Curricular de Formación Humanística. (</w:t>
      </w:r>
      <w:r>
        <w:rPr>
          <w:rFonts w:ascii="Arial" w:eastAsia="Arial" w:hAnsi="Arial" w:cs="Arial"/>
          <w:color w:val="222222"/>
        </w:rPr>
        <w:t>Dejar presentado)</w:t>
      </w:r>
    </w:p>
    <w:p w14:paraId="0000000B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000000"/>
        </w:rPr>
        <w:t>UNA-CPGC-CONSACA-DICT-010-2021</w:t>
      </w:r>
      <w:r>
        <w:rPr>
          <w:rFonts w:ascii="Arial" w:eastAsia="Arial" w:hAnsi="Arial" w:cs="Arial"/>
          <w:color w:val="222222"/>
        </w:rPr>
        <w:t xml:space="preserve">: Modificación </w:t>
      </w:r>
    </w:p>
    <w:p w14:paraId="0000000C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000000"/>
        </w:rPr>
        <w:t>UNA-CPGC-CONSACA-DICT-011-2021</w:t>
      </w:r>
      <w:r>
        <w:rPr>
          <w:rFonts w:ascii="Arial" w:eastAsia="Arial" w:hAnsi="Arial" w:cs="Arial"/>
          <w:color w:val="222222"/>
        </w:rPr>
        <w:t>: Modificación del Título Primero del Reglamento de Reconocimiento y Equiparación de Estudios, Grados, Títulos, Idiomas y Acreditación por Experiencia. (Dejar pre</w:t>
      </w:r>
      <w:r>
        <w:rPr>
          <w:rFonts w:ascii="Arial" w:eastAsia="Arial" w:hAnsi="Arial" w:cs="Arial"/>
          <w:color w:val="222222"/>
        </w:rPr>
        <w:t>sentado)</w:t>
      </w:r>
    </w:p>
    <w:p w14:paraId="0000000D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 xml:space="preserve">Plazo para recibir candidaturas de representación de Consaca en Junta Administrativa de la </w:t>
      </w:r>
      <w:proofErr w:type="spellStart"/>
      <w:r>
        <w:rPr>
          <w:rFonts w:ascii="Arial" w:eastAsia="Arial" w:hAnsi="Arial" w:cs="Arial"/>
          <w:color w:val="0000FF"/>
        </w:rPr>
        <w:t>Fundauna</w:t>
      </w:r>
      <w:proofErr w:type="spellEnd"/>
      <w:r>
        <w:rPr>
          <w:rFonts w:ascii="Arial" w:eastAsia="Arial" w:hAnsi="Arial" w:cs="Arial"/>
          <w:color w:val="0000FF"/>
        </w:rPr>
        <w:t>.</w:t>
      </w:r>
    </w:p>
    <w:p w14:paraId="0000000E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Convocatoria para reunión conjunta CU-Consaca.  TEMA:  V Congreso Universitario.</w:t>
      </w:r>
    </w:p>
    <w:p w14:paraId="0000000F" w14:textId="77777777" w:rsidR="00EA1BFD" w:rsidRDefault="004273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Conexión a la sesión programada por el Consejo Universitario:</w:t>
      </w:r>
      <w:r>
        <w:rPr>
          <w:rFonts w:ascii="Arial" w:eastAsia="Arial" w:hAnsi="Arial" w:cs="Arial"/>
        </w:rPr>
        <w:t xml:space="preserve"> Pro</w:t>
      </w:r>
      <w:r>
        <w:rPr>
          <w:rFonts w:ascii="Arial" w:eastAsia="Arial" w:hAnsi="Arial" w:cs="Arial"/>
        </w:rPr>
        <w:t>ceso de modificaciones de normativa que enfrentará la institución en el marco de la sostenibilidad financiera y presupuestaria de la UNA. 10:30am</w:t>
      </w:r>
    </w:p>
    <w:p w14:paraId="00000010" w14:textId="77777777" w:rsidR="00EA1BFD" w:rsidRPr="00B772E5" w:rsidRDefault="004273E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2"/>
          <w:szCs w:val="22"/>
          <w:lang w:val="en-US"/>
        </w:rPr>
      </w:pPr>
      <w:r w:rsidRPr="00B772E5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 xml:space="preserve">Enlace: </w:t>
      </w:r>
      <w:hyperlink r:id="rId8">
        <w:r w:rsidRPr="00B772E5">
          <w:rPr>
            <w:color w:val="0000FF"/>
            <w:sz w:val="22"/>
            <w:szCs w:val="22"/>
            <w:u w:val="single"/>
            <w:lang w:val="en-US"/>
          </w:rPr>
          <w:t>https://una-cr.zoom.us/j/82073222918?pwd=OFpIQStTOHJsdUtoTC83cms3NklRUT09</w:t>
        </w:r>
      </w:hyperlink>
    </w:p>
    <w:p w14:paraId="00000011" w14:textId="77777777" w:rsidR="00EA1BFD" w:rsidRDefault="004273E2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</w:pPr>
      <w:r>
        <w:t>ID de reunión: 820 7322 2918</w:t>
      </w:r>
    </w:p>
    <w:p w14:paraId="00000012" w14:textId="77777777" w:rsidR="00EA1BFD" w:rsidRDefault="004273E2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</w:pPr>
      <w:r>
        <w:t>Código de acceso: 2289378031</w:t>
      </w:r>
    </w:p>
    <w:p w14:paraId="00000013" w14:textId="77777777" w:rsidR="00EA1BFD" w:rsidRDefault="00EA1BFD">
      <w:pPr>
        <w:ind w:left="1134" w:hanging="567"/>
        <w:rPr>
          <w:rFonts w:ascii="Arial" w:eastAsia="Arial" w:hAnsi="Arial" w:cs="Arial"/>
        </w:rPr>
      </w:pPr>
    </w:p>
    <w:p w14:paraId="00000014" w14:textId="77777777" w:rsidR="00EA1BFD" w:rsidRDefault="004273E2">
      <w:pPr>
        <w:numPr>
          <w:ilvl w:val="0"/>
          <w:numId w:val="2"/>
        </w:numPr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INFORMES: </w:t>
      </w:r>
    </w:p>
    <w:p w14:paraId="00000015" w14:textId="77777777" w:rsidR="00EA1BFD" w:rsidRDefault="004273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Pruebas Faro, CIDE, Permanencia de estudiantes en las Escuelas, CIDE. </w:t>
      </w:r>
    </w:p>
    <w:p w14:paraId="00000016" w14:textId="77777777" w:rsidR="00EA1BFD" w:rsidRDefault="004273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</w:rPr>
        <w:t>Audiencia:  TEMA:  Carreras y profesiones del futuro.</w:t>
      </w:r>
    </w:p>
    <w:p w14:paraId="00000017" w14:textId="77777777" w:rsidR="00EA1BFD" w:rsidRDefault="00EA1B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8" w14:textId="77777777" w:rsidR="00EA1BFD" w:rsidRDefault="00EA1BFD">
      <w:pPr>
        <w:ind w:left="426"/>
        <w:jc w:val="both"/>
        <w:rPr>
          <w:rFonts w:ascii="Arial" w:eastAsia="Arial" w:hAnsi="Arial" w:cs="Arial"/>
        </w:rPr>
      </w:pPr>
    </w:p>
    <w:p w14:paraId="00000019" w14:textId="77777777" w:rsidR="00EA1BFD" w:rsidRDefault="00EA1BFD">
      <w:pPr>
        <w:ind w:left="426"/>
        <w:jc w:val="both"/>
        <w:rPr>
          <w:rFonts w:ascii="Arial" w:eastAsia="Arial" w:hAnsi="Arial" w:cs="Arial"/>
        </w:rPr>
      </w:pPr>
    </w:p>
    <w:p w14:paraId="0000001A" w14:textId="77777777" w:rsidR="00EA1BFD" w:rsidRDefault="00EA1BFD">
      <w:pPr>
        <w:ind w:left="426"/>
        <w:jc w:val="both"/>
        <w:rPr>
          <w:rFonts w:ascii="Arial" w:eastAsia="Arial" w:hAnsi="Arial" w:cs="Arial"/>
        </w:rPr>
      </w:pPr>
    </w:p>
    <w:tbl>
      <w:tblPr>
        <w:tblStyle w:val="a7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4816"/>
        <w:gridCol w:w="2840"/>
      </w:tblGrid>
      <w:tr w:rsidR="00EA1BFD" w14:paraId="5D060636" w14:textId="77777777">
        <w:trPr>
          <w:trHeight w:val="5505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0000001B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i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1BFD" w14:paraId="4B29230D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0000001F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00000020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4816" w:type="dxa"/>
            <w:shd w:val="clear" w:color="auto" w:fill="F4B083"/>
          </w:tcPr>
          <w:p w14:paraId="00000021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840" w:type="dxa"/>
            <w:shd w:val="clear" w:color="auto" w:fill="F4B083"/>
          </w:tcPr>
          <w:p w14:paraId="00000022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EA1BFD" w14:paraId="043296F9" w14:textId="77777777">
        <w:trPr>
          <w:trHeight w:val="375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0000023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</w:tcPr>
          <w:p w14:paraId="00000024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</w:t>
            </w:r>
          </w:p>
        </w:tc>
        <w:tc>
          <w:tcPr>
            <w:tcW w:w="4816" w:type="dxa"/>
            <w:shd w:val="clear" w:color="auto" w:fill="auto"/>
          </w:tcPr>
          <w:p w14:paraId="00000025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26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23D67B7E" w14:textId="77777777">
        <w:trPr>
          <w:trHeight w:val="16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0000027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28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4816" w:type="dxa"/>
            <w:shd w:val="clear" w:color="auto" w:fill="auto"/>
          </w:tcPr>
          <w:p w14:paraId="00000029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 del proceso de Admisión 2021. Resultados del modelo de estratificación y tipificación y Programa de interés institucional. 10am</w:t>
            </w:r>
          </w:p>
        </w:tc>
        <w:tc>
          <w:tcPr>
            <w:tcW w:w="2840" w:type="dxa"/>
            <w:shd w:val="clear" w:color="auto" w:fill="auto"/>
          </w:tcPr>
          <w:p w14:paraId="0000002A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M.Sc. Magaly Rodríguez Pineda y el M.Sc. Randall Hidalgo Mora,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Director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a.i.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Departamento de Registro</w:t>
            </w:r>
          </w:p>
        </w:tc>
      </w:tr>
      <w:tr w:rsidR="00EA1BFD" w14:paraId="764C4A9D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0000002B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2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4816" w:type="dxa"/>
            <w:shd w:val="clear" w:color="auto" w:fill="auto"/>
          </w:tcPr>
          <w:p w14:paraId="0000002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2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67D771ED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0000002F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4F3A8BE8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00000033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00000034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4816" w:type="dxa"/>
            <w:shd w:val="clear" w:color="auto" w:fill="FFFFFF"/>
          </w:tcPr>
          <w:p w14:paraId="00000035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/>
          </w:tcPr>
          <w:p w14:paraId="00000036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141611F5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00000037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38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4816" w:type="dxa"/>
            <w:shd w:val="clear" w:color="auto" w:fill="FFFFFF"/>
          </w:tcPr>
          <w:p w14:paraId="00000039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Presentación de calendario 2022</w:t>
            </w:r>
          </w:p>
        </w:tc>
        <w:tc>
          <w:tcPr>
            <w:tcW w:w="2840" w:type="dxa"/>
            <w:shd w:val="clear" w:color="auto" w:fill="FFFFFF"/>
          </w:tcPr>
          <w:p w14:paraId="0000003A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2DBBB334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000003B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3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4816" w:type="dxa"/>
            <w:shd w:val="clear" w:color="auto" w:fill="FFFFFF"/>
          </w:tcPr>
          <w:p w14:paraId="0000003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/>
          </w:tcPr>
          <w:p w14:paraId="0000003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14D6AB82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000003F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0000040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4816" w:type="dxa"/>
            <w:shd w:val="clear" w:color="auto" w:fill="FDEADA"/>
          </w:tcPr>
          <w:p w14:paraId="00000041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840" w:type="dxa"/>
            <w:shd w:val="clear" w:color="auto" w:fill="FDEADA"/>
          </w:tcPr>
          <w:p w14:paraId="00000042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0A7E56FF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43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2BDC3407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00000047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00000048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4816" w:type="dxa"/>
            <w:shd w:val="clear" w:color="auto" w:fill="FDEADA"/>
          </w:tcPr>
          <w:p w14:paraId="00000049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840" w:type="dxa"/>
            <w:shd w:val="clear" w:color="auto" w:fill="FDEADA"/>
          </w:tcPr>
          <w:p w14:paraId="0000004A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39C4BDA5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B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4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4816" w:type="dxa"/>
            <w:shd w:val="clear" w:color="auto" w:fill="FFFFFF"/>
          </w:tcPr>
          <w:p w14:paraId="0000004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/>
          </w:tcPr>
          <w:p w14:paraId="0000004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4BAC3942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F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50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4816" w:type="dxa"/>
            <w:shd w:val="clear" w:color="auto" w:fill="auto"/>
          </w:tcPr>
          <w:p w14:paraId="00000051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52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291D7C68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53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00000054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4816" w:type="dxa"/>
            <w:shd w:val="clear" w:color="auto" w:fill="FFFFFF"/>
          </w:tcPr>
          <w:p w14:paraId="00000055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/>
          </w:tcPr>
          <w:p w14:paraId="00000056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6B3A7D0B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57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3DDBF1FA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0000005B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0000005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4816" w:type="dxa"/>
            <w:shd w:val="clear" w:color="auto" w:fill="FFFFFF"/>
          </w:tcPr>
          <w:p w14:paraId="0000005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/>
          </w:tcPr>
          <w:p w14:paraId="0000005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39DEDBB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5F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60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4816" w:type="dxa"/>
            <w:shd w:val="clear" w:color="auto" w:fill="FFFFFF"/>
          </w:tcPr>
          <w:p w14:paraId="00000061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/>
          </w:tcPr>
          <w:p w14:paraId="00000062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359FB16E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63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64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4816" w:type="dxa"/>
            <w:shd w:val="clear" w:color="auto" w:fill="auto"/>
          </w:tcPr>
          <w:p w14:paraId="00000065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66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4A669A6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67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68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4816" w:type="dxa"/>
            <w:shd w:val="clear" w:color="auto" w:fill="FFFFFF"/>
          </w:tcPr>
          <w:p w14:paraId="00000069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/>
          </w:tcPr>
          <w:p w14:paraId="0000006A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5D3E72A1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0000006B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6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4816" w:type="dxa"/>
            <w:shd w:val="clear" w:color="auto" w:fill="auto"/>
          </w:tcPr>
          <w:p w14:paraId="0000006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6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3FC06514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6F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52F27AE5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00000073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00000074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4816" w:type="dxa"/>
            <w:shd w:val="clear" w:color="auto" w:fill="auto"/>
          </w:tcPr>
          <w:p w14:paraId="00000075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76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3B6179BC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7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8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4816" w:type="dxa"/>
            <w:shd w:val="clear" w:color="auto" w:fill="auto"/>
          </w:tcPr>
          <w:p w14:paraId="00000079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7A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2587F345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B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4816" w:type="dxa"/>
            <w:shd w:val="clear" w:color="auto" w:fill="auto"/>
          </w:tcPr>
          <w:p w14:paraId="0000007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7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6B8C6CF7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F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80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4816" w:type="dxa"/>
            <w:shd w:val="clear" w:color="auto" w:fill="auto"/>
          </w:tcPr>
          <w:p w14:paraId="00000081" w14:textId="77777777" w:rsidR="00EA1BFD" w:rsidRDefault="00EA1BFD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82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053D23D7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83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159495FF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00000087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00000088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4816" w:type="dxa"/>
            <w:shd w:val="clear" w:color="auto" w:fill="auto"/>
          </w:tcPr>
          <w:p w14:paraId="00000089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8A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004B158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B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000008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4816" w:type="dxa"/>
            <w:shd w:val="clear" w:color="auto" w:fill="auto"/>
          </w:tcPr>
          <w:p w14:paraId="0000008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8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EA1BFD" w14:paraId="5B85B73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F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0000090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4816" w:type="dxa"/>
            <w:shd w:val="clear" w:color="auto" w:fill="auto"/>
          </w:tcPr>
          <w:p w14:paraId="00000091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92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33D32E73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93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00000094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4816" w:type="dxa"/>
            <w:shd w:val="clear" w:color="auto" w:fill="auto"/>
          </w:tcPr>
          <w:p w14:paraId="00000095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96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47A9B5BD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97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54ADE3D5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000009B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0000009C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4816" w:type="dxa"/>
            <w:shd w:val="clear" w:color="auto" w:fill="auto"/>
          </w:tcPr>
          <w:p w14:paraId="0000009D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0000009E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2E0A49D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000009F" w14:textId="77777777" w:rsidR="00EA1BFD" w:rsidRDefault="00EA1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00000A0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4816" w:type="dxa"/>
            <w:shd w:val="clear" w:color="auto" w:fill="FDEADA"/>
          </w:tcPr>
          <w:p w14:paraId="000000A1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2840" w:type="dxa"/>
            <w:shd w:val="clear" w:color="auto" w:fill="FDEADA"/>
          </w:tcPr>
          <w:p w14:paraId="000000A2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5BC02A7A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A3" w14:textId="77777777" w:rsidR="00EA1BFD" w:rsidRDefault="00EA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A1BFD" w14:paraId="762A74F1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00000A7" w14:textId="77777777" w:rsidR="00EA1BFD" w:rsidRDefault="0042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DE SESIONES                                                                      43                                     Quitando feriados y otras actividades</w:t>
            </w:r>
          </w:p>
        </w:tc>
      </w:tr>
    </w:tbl>
    <w:p w14:paraId="000000AB" w14:textId="77777777" w:rsidR="00EA1BFD" w:rsidRDefault="00EA1B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EA1BF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A9C7" w14:textId="77777777" w:rsidR="004273E2" w:rsidRDefault="004273E2">
      <w:r>
        <w:separator/>
      </w:r>
    </w:p>
  </w:endnote>
  <w:endnote w:type="continuationSeparator" w:id="0">
    <w:p w14:paraId="56E09081" w14:textId="77777777" w:rsidR="004273E2" w:rsidRDefault="0042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77777777" w:rsidR="00EA1BFD" w:rsidRDefault="00EA1B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0221E511" w:rsidR="00EA1BFD" w:rsidRDefault="004273E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B772E5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B772E5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8" w14:textId="77777777" w:rsidR="00EA1BFD" w:rsidRDefault="004273E2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000000B9" w14:textId="77777777" w:rsidR="00EA1BFD" w:rsidRDefault="00EA1BFD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000000BA" w14:textId="77777777" w:rsidR="00EA1BFD" w:rsidRDefault="004273E2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000000BB" w14:textId="77777777" w:rsidR="00EA1BFD" w:rsidRDefault="00EA1BF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C" w14:textId="77777777" w:rsidR="00EA1BFD" w:rsidRDefault="004273E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000000BD" w14:textId="77777777" w:rsidR="00EA1BFD" w:rsidRDefault="00EA1BF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E" w14:textId="77777777" w:rsidR="00EA1BFD" w:rsidRDefault="004273E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</w:t>
    </w:r>
    <w:r>
      <w:rPr>
        <w:rFonts w:ascii="Arial Narrow" w:eastAsia="Arial Narrow" w:hAnsi="Arial Narrow" w:cs="Arial Narrow"/>
        <w:i/>
        <w:sz w:val="16"/>
        <w:szCs w:val="16"/>
      </w:rPr>
      <w:t xml:space="preserve"> sesionar, válidamente, en segunda convocatoria, media hora después de la señalada para la primera, con la mayoría absoluta de miembros.</w:t>
    </w:r>
  </w:p>
  <w:p w14:paraId="000000BF" w14:textId="77777777" w:rsidR="00EA1BFD" w:rsidRDefault="00EA1BF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C0" w14:textId="77777777" w:rsidR="00EA1BFD" w:rsidRDefault="004273E2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</w:t>
    </w:r>
    <w:r>
      <w:rPr>
        <w:rFonts w:ascii="Arial Narrow" w:eastAsia="Arial Narrow" w:hAnsi="Arial Narrow" w:cs="Arial Narrow"/>
        <w:i/>
        <w:sz w:val="16"/>
        <w:szCs w:val="16"/>
      </w:rPr>
      <w:t>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000000C1" w14:textId="77777777" w:rsidR="00EA1BFD" w:rsidRDefault="00EA1BFD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000000C2" w14:textId="77777777" w:rsidR="00EA1BFD" w:rsidRDefault="004273E2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000000C3" w14:textId="77777777" w:rsidR="00EA1BFD" w:rsidRDefault="00EA1BFD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000000C4" w14:textId="77777777" w:rsidR="00EA1BFD" w:rsidRDefault="004273E2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000000C5" w14:textId="77777777" w:rsidR="00EA1BFD" w:rsidRDefault="00EA1BFD">
    <w:pPr>
      <w:jc w:val="both"/>
      <w:rPr>
        <w:rFonts w:ascii="Arial" w:eastAsia="Arial" w:hAnsi="Arial" w:cs="Arial"/>
        <w:sz w:val="8"/>
        <w:szCs w:val="8"/>
      </w:rPr>
    </w:pPr>
  </w:p>
  <w:p w14:paraId="000000C6" w14:textId="77777777" w:rsidR="00EA1BFD" w:rsidRDefault="004273E2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000000C7" w14:textId="77777777" w:rsidR="00EA1BFD" w:rsidRDefault="00EA1BF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C8" w14:textId="77777777" w:rsidR="00EA1BFD" w:rsidRDefault="004273E2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6866" w14:textId="77777777" w:rsidR="004273E2" w:rsidRDefault="004273E2">
      <w:r>
        <w:separator/>
      </w:r>
    </w:p>
  </w:footnote>
  <w:footnote w:type="continuationSeparator" w:id="0">
    <w:p w14:paraId="026FD815" w14:textId="77777777" w:rsidR="004273E2" w:rsidRDefault="0042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EA1BFD" w:rsidRDefault="00EA1B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C" w14:textId="77777777" w:rsidR="00EA1BFD" w:rsidRDefault="004273E2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1270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5123851</wp:posOffset>
          </wp:positionH>
          <wp:positionV relativeFrom="paragraph">
            <wp:posOffset>8789</wp:posOffset>
          </wp:positionV>
          <wp:extent cx="1409781" cy="777700"/>
          <wp:effectExtent l="0" t="0" r="0" b="0"/>
          <wp:wrapNone/>
          <wp:docPr id="21" name="image1.jpg" descr="https://agd.una.ac.cr/share/proxy/alfresco-noauth/api/internal/shared/node/trrI2YLYTp2Fzcbbb7kaVQ/content/thumbnails/imgpreview?c=force&amp;lastModified=imgpreview%3A1612533369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agd.una.ac.cr/share/proxy/alfresco-noauth/api/internal/shared/node/trrI2YLYTp2Fzcbbb7kaVQ/content/thumbnails/imgpreview?c=force&amp;lastModified=imgpreview%3A161253336903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81" cy="77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AD" w14:textId="77777777" w:rsidR="00EA1BFD" w:rsidRDefault="00EA1B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00000AE" w14:textId="77777777" w:rsidR="00EA1BFD" w:rsidRDefault="00427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8"/>
        <w:szCs w:val="28"/>
      </w:rPr>
      <w:t>N.°</w:t>
    </w:r>
    <w:proofErr w:type="spellEnd"/>
    <w:r>
      <w:rPr>
        <w:rFonts w:ascii="Arial" w:eastAsia="Arial" w:hAnsi="Arial" w:cs="Arial"/>
        <w:b/>
        <w:color w:val="000000"/>
        <w:sz w:val="28"/>
        <w:szCs w:val="28"/>
      </w:rPr>
      <w:t xml:space="preserve"> 19-202</w:t>
    </w:r>
    <w:r>
      <w:rPr>
        <w:rFonts w:ascii="Arial" w:eastAsia="Arial" w:hAnsi="Arial" w:cs="Arial"/>
        <w:b/>
        <w:sz w:val="28"/>
        <w:szCs w:val="28"/>
      </w:rPr>
      <w:t>1</w:t>
    </w:r>
  </w:p>
  <w:p w14:paraId="000000AF" w14:textId="77777777" w:rsidR="00EA1BFD" w:rsidRDefault="00427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2" w:name="_heading=h.tyjcwt" w:colFirst="0" w:colLast="0"/>
    <w:bookmarkEnd w:id="2"/>
    <w:r>
      <w:rPr>
        <w:rFonts w:ascii="Arial" w:eastAsia="Arial" w:hAnsi="Arial" w:cs="Arial"/>
        <w:b/>
        <w:color w:val="000000"/>
        <w:sz w:val="28"/>
        <w:szCs w:val="28"/>
      </w:rPr>
      <w:t>9 de junio de 2021</w:t>
    </w:r>
  </w:p>
  <w:p w14:paraId="000000B0" w14:textId="77777777" w:rsidR="00EA1BFD" w:rsidRDefault="00EA1B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00000B1" w14:textId="77777777" w:rsidR="00EA1BFD" w:rsidRDefault="00427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12:30pm</w:t>
    </w:r>
  </w:p>
  <w:p w14:paraId="000000B2" w14:textId="77777777" w:rsidR="00EA1BFD" w:rsidRDefault="00427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 xml:space="preserve">Presencialidad Remota </w:t>
    </w:r>
  </w:p>
  <w:p w14:paraId="000000B3" w14:textId="77777777" w:rsidR="00EA1BFD" w:rsidRDefault="00EA1B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000000B4" w14:textId="77777777" w:rsidR="00EA1BFD" w:rsidRDefault="00EA1BF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26F8"/>
    <w:multiLevelType w:val="multilevel"/>
    <w:tmpl w:val="565ED962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A2214"/>
    <w:multiLevelType w:val="multilevel"/>
    <w:tmpl w:val="3266D188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1E303A"/>
    <w:multiLevelType w:val="multilevel"/>
    <w:tmpl w:val="D1006BBA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FD"/>
    <w:rsid w:val="004273E2"/>
    <w:rsid w:val="00B772E5"/>
    <w:rsid w:val="00E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E1556-50CA-4A61-9BAC-40EAF833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F87B92"/>
    <w:rPr>
      <w:color w:val="605E5C"/>
      <w:shd w:val="clear" w:color="auto" w:fill="E1DFDD"/>
    </w:rPr>
  </w:style>
  <w:style w:type="table" w:customStyle="1" w:styleId="a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E0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D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D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D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DBE"/>
    <w:rPr>
      <w:b/>
      <w:bCs/>
      <w:sz w:val="20"/>
      <w:szCs w:val="20"/>
    </w:r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AB1EF3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/>
      <w:kern w:val="3"/>
      <w:sz w:val="22"/>
      <w:szCs w:val="22"/>
      <w:lang w:val="es-CR" w:eastAsia="zh-CN"/>
    </w:r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-cr.zoom.us/j/82073222918?pwd=OFpIQStTOHJsdUtoTC83cms3NklRUT0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dwk2gj3MZ81mf1LZw2xHNJcrOQ==">AMUW2mW0kjXuqSdiQjIummKY1MqANu1Dj8DbBD7BCbuiukP7XY4MtrWW5gFb+vsOj0RhYRLspHPSMpNcYqkwOhbKTBDlReGtcHawTWHzu4crDDCgqthhS59hjBH/adkTnWn698H1LhrCCk+4z5lv4CK+mn7rTdJE/w==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2021-06-09T20:17:00Z</dcterms:created>
  <dcterms:modified xsi:type="dcterms:W3CDTF">2021-06-09T20:17:00Z</dcterms:modified>
</cp:coreProperties>
</file>