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C1302" w14:textId="77777777" w:rsidR="00AD0895" w:rsidRPr="00A62AB5" w:rsidRDefault="00AD0895" w:rsidP="004E09B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3dy6vkm" w:colFirst="0" w:colLast="0"/>
      <w:bookmarkEnd w:id="0"/>
      <w:r w:rsidRPr="00A62AB5">
        <w:rPr>
          <w:rFonts w:ascii="Arial" w:eastAsia="Arial" w:hAnsi="Arial" w:cs="Arial"/>
          <w:b/>
          <w:sz w:val="20"/>
          <w:szCs w:val="20"/>
        </w:rPr>
        <w:t>COMPROBACIÓN DE CUÓRUM, LECTURA Y APROBACIÓN DEL ORDEN DEL DÍA.</w:t>
      </w:r>
    </w:p>
    <w:p w14:paraId="23320B9F" w14:textId="77777777" w:rsidR="00AD0895" w:rsidRPr="00A62AB5" w:rsidRDefault="00AD0895" w:rsidP="00AD089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51F488B6" w14:textId="77777777" w:rsidR="00AD0895" w:rsidRPr="00A62AB5" w:rsidRDefault="00AD0895" w:rsidP="004E09B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A62AB5">
        <w:rPr>
          <w:rFonts w:ascii="Arial" w:eastAsia="Arial" w:hAnsi="Arial" w:cs="Arial"/>
          <w:b/>
          <w:sz w:val="20"/>
          <w:szCs w:val="20"/>
        </w:rPr>
        <w:t xml:space="preserve">APROBACIÓN DE ACTAS ANTERIORES: </w:t>
      </w:r>
    </w:p>
    <w:p w14:paraId="2D2D7F91" w14:textId="77777777" w:rsidR="00AD0895" w:rsidRPr="00A62AB5" w:rsidRDefault="00AD0895" w:rsidP="00AD08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 w:rsidRPr="00A62AB5">
        <w:rPr>
          <w:rFonts w:ascii="Arial" w:eastAsia="Arial" w:hAnsi="Arial" w:cs="Arial"/>
          <w:color w:val="000000"/>
          <w:sz w:val="20"/>
          <w:szCs w:val="20"/>
        </w:rPr>
        <w:t xml:space="preserve">Acta N.° </w:t>
      </w:r>
      <w:r w:rsidR="007C0958" w:rsidRPr="00A62AB5">
        <w:rPr>
          <w:rFonts w:ascii="Arial" w:eastAsia="Arial" w:hAnsi="Arial" w:cs="Arial"/>
          <w:color w:val="000000"/>
          <w:sz w:val="20"/>
          <w:szCs w:val="20"/>
        </w:rPr>
        <w:t>9-2020, del miércoles 25 de marzo de 2020</w:t>
      </w:r>
      <w:r w:rsidR="00DF6339" w:rsidRPr="00A62AB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583A229" w14:textId="77777777" w:rsidR="00DF6339" w:rsidRPr="00A62AB5" w:rsidRDefault="00DF6339" w:rsidP="00AD08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 w:rsidRPr="00A62AB5">
        <w:rPr>
          <w:rFonts w:ascii="Arial" w:eastAsia="Arial" w:hAnsi="Arial" w:cs="Arial"/>
          <w:color w:val="000000"/>
          <w:sz w:val="20"/>
          <w:szCs w:val="20"/>
        </w:rPr>
        <w:t>Acta N.° 10-2020 del miércoles 1° de abril de 2020.</w:t>
      </w:r>
    </w:p>
    <w:p w14:paraId="65F0D97B" w14:textId="77777777" w:rsidR="00AD0895" w:rsidRPr="00A62AB5" w:rsidRDefault="00AD0895" w:rsidP="00AD08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63D434AC" w14:textId="77777777" w:rsidR="00AD0895" w:rsidRPr="00A62AB5" w:rsidRDefault="00AD0895" w:rsidP="007A4F3A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A62AB5">
        <w:rPr>
          <w:rFonts w:ascii="Arial" w:eastAsia="Arial" w:hAnsi="Arial" w:cs="Arial"/>
          <w:b/>
          <w:sz w:val="20"/>
          <w:szCs w:val="20"/>
        </w:rPr>
        <w:t>ASUNTOS DE TRAMITACIÓN URGENTE:</w:t>
      </w:r>
      <w:r w:rsidR="00EC7616" w:rsidRPr="00A62AB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EF5A763" w14:textId="77777777" w:rsidR="00696A7B" w:rsidRPr="00696A7B" w:rsidRDefault="00A3719E" w:rsidP="00D4101F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7A4F3A">
        <w:rPr>
          <w:rFonts w:ascii="Arial" w:hAnsi="Arial" w:cs="Arial"/>
          <w:color w:val="222222"/>
          <w:sz w:val="20"/>
          <w:szCs w:val="20"/>
          <w:shd w:val="clear" w:color="auto" w:fill="FFFFFF"/>
        </w:rPr>
        <w:t>UNA-CAD-CONSACA-DICT-</w:t>
      </w:r>
      <w:r w:rsidR="007A4F3A" w:rsidRPr="007A4F3A">
        <w:rPr>
          <w:rFonts w:ascii="Arial" w:hAnsi="Arial" w:cs="Arial"/>
          <w:color w:val="222222"/>
          <w:sz w:val="20"/>
          <w:szCs w:val="20"/>
          <w:shd w:val="clear" w:color="auto" w:fill="FFFFFF"/>
        </w:rPr>
        <w:t>007</w:t>
      </w:r>
      <w:r w:rsidRPr="007A4F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-2020.  </w:t>
      </w:r>
      <w:r w:rsidR="007A4F3A" w:rsidRPr="007A4F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Acuerdo general para la atención del retiro justificado extraordinario durante el período de contingencia de la emergencia nacional generada por la </w:t>
      </w:r>
      <w:r w:rsidR="00696A7B">
        <w:rPr>
          <w:rFonts w:ascii="Arial" w:hAnsi="Arial" w:cs="Arial"/>
          <w:color w:val="222222"/>
          <w:sz w:val="20"/>
          <w:szCs w:val="20"/>
          <w:shd w:val="clear" w:color="auto" w:fill="FFFFFF"/>
        </w:rPr>
        <w:t>C</w:t>
      </w:r>
      <w:r w:rsidR="007A4F3A" w:rsidRPr="007A4F3A">
        <w:rPr>
          <w:rFonts w:ascii="Arial" w:hAnsi="Arial" w:cs="Arial"/>
          <w:color w:val="222222"/>
          <w:sz w:val="20"/>
          <w:szCs w:val="20"/>
          <w:shd w:val="clear" w:color="auto" w:fill="FFFFFF"/>
        </w:rPr>
        <w:t>ovid-19.</w:t>
      </w:r>
    </w:p>
    <w:p w14:paraId="1123794E" w14:textId="77777777" w:rsidR="00273004" w:rsidRPr="007A4F3A" w:rsidRDefault="00BE5C40" w:rsidP="00D4101F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7A4F3A">
        <w:rPr>
          <w:rFonts w:ascii="Arial" w:eastAsia="Arial" w:hAnsi="Arial" w:cs="Arial"/>
          <w:sz w:val="20"/>
          <w:szCs w:val="20"/>
        </w:rPr>
        <w:t>UNA-CAIEP-CONSACA-DICT-</w:t>
      </w:r>
      <w:r w:rsidR="0022746F" w:rsidRPr="007A4F3A">
        <w:rPr>
          <w:rFonts w:ascii="Arial" w:eastAsia="Arial" w:hAnsi="Arial" w:cs="Arial"/>
          <w:sz w:val="20"/>
          <w:szCs w:val="20"/>
        </w:rPr>
        <w:t>019</w:t>
      </w:r>
      <w:r w:rsidRPr="007A4F3A">
        <w:rPr>
          <w:rFonts w:ascii="Arial" w:eastAsia="Arial" w:hAnsi="Arial" w:cs="Arial"/>
          <w:sz w:val="20"/>
          <w:szCs w:val="20"/>
        </w:rPr>
        <w:t>-2020.  R</w:t>
      </w:r>
      <w:r w:rsidR="00273004" w:rsidRPr="007A4F3A">
        <w:rPr>
          <w:rFonts w:ascii="Arial" w:eastAsia="Arial" w:hAnsi="Arial" w:cs="Arial"/>
          <w:sz w:val="20"/>
          <w:szCs w:val="20"/>
        </w:rPr>
        <w:t xml:space="preserve">esultado del </w:t>
      </w:r>
      <w:r w:rsidRPr="007A4F3A">
        <w:rPr>
          <w:rFonts w:ascii="Arial" w:eastAsia="Arial" w:hAnsi="Arial" w:cs="Arial"/>
          <w:sz w:val="20"/>
          <w:szCs w:val="20"/>
        </w:rPr>
        <w:t>C</w:t>
      </w:r>
      <w:r w:rsidR="00273004" w:rsidRPr="007A4F3A">
        <w:rPr>
          <w:rFonts w:ascii="Arial" w:eastAsia="Arial" w:hAnsi="Arial" w:cs="Arial"/>
          <w:sz w:val="20"/>
          <w:szCs w:val="20"/>
        </w:rPr>
        <w:t>oncurso Fecte</w:t>
      </w:r>
      <w:r w:rsidR="00AF5D80" w:rsidRPr="007A4F3A">
        <w:rPr>
          <w:rFonts w:ascii="Arial" w:eastAsia="Arial" w:hAnsi="Arial" w:cs="Arial"/>
          <w:sz w:val="20"/>
          <w:szCs w:val="20"/>
        </w:rPr>
        <w:t xml:space="preserve">. </w:t>
      </w:r>
    </w:p>
    <w:p w14:paraId="18F14DE0" w14:textId="77777777" w:rsidR="00273004" w:rsidRPr="00A62AB5" w:rsidRDefault="00273004" w:rsidP="0027300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A62AB5">
        <w:rPr>
          <w:rFonts w:ascii="Arial" w:eastAsia="Arial" w:hAnsi="Arial" w:cs="Arial"/>
          <w:sz w:val="20"/>
          <w:szCs w:val="20"/>
        </w:rPr>
        <w:t>UNA-CAIEP-CONSACA-DICT-014-2020, sobre audiencia escrita Política de Salud Laboral.</w:t>
      </w:r>
    </w:p>
    <w:p w14:paraId="7C45481D" w14:textId="77777777" w:rsidR="00AF5D80" w:rsidRPr="00A62AB5" w:rsidRDefault="00AF5D80" w:rsidP="00AF5D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A62AB5">
        <w:rPr>
          <w:rFonts w:ascii="Arial" w:eastAsia="Arial" w:hAnsi="Arial" w:cs="Arial"/>
          <w:color w:val="000000"/>
          <w:sz w:val="20"/>
          <w:szCs w:val="20"/>
        </w:rPr>
        <w:t>UNA-CAIEP-CONSACA-DICT-015-2020.  Informe de labores de la Fundauna 2019.</w:t>
      </w:r>
    </w:p>
    <w:p w14:paraId="08EC7427" w14:textId="77777777" w:rsidR="00AF5D80" w:rsidRPr="002B767A" w:rsidRDefault="00AF5D80" w:rsidP="00AF5D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2B767A">
        <w:rPr>
          <w:rFonts w:ascii="Arial" w:eastAsia="Arial" w:hAnsi="Arial" w:cs="Arial"/>
          <w:color w:val="000000"/>
          <w:sz w:val="20"/>
          <w:szCs w:val="20"/>
        </w:rPr>
        <w:t>UNA-CA</w:t>
      </w:r>
      <w:r w:rsidR="006E2557">
        <w:rPr>
          <w:rFonts w:ascii="Arial" w:eastAsia="Arial" w:hAnsi="Arial" w:cs="Arial"/>
          <w:color w:val="000000"/>
          <w:sz w:val="20"/>
          <w:szCs w:val="20"/>
        </w:rPr>
        <w:t>E</w:t>
      </w:r>
      <w:r w:rsidRPr="002B767A">
        <w:rPr>
          <w:rFonts w:ascii="Arial" w:eastAsia="Arial" w:hAnsi="Arial" w:cs="Arial"/>
          <w:color w:val="000000"/>
          <w:sz w:val="20"/>
          <w:szCs w:val="20"/>
        </w:rPr>
        <w:t>-CONSACA-DICT-</w:t>
      </w:r>
      <w:r w:rsidR="00862BCB" w:rsidRPr="002B767A">
        <w:rPr>
          <w:rFonts w:ascii="Arial" w:eastAsia="Arial" w:hAnsi="Arial" w:cs="Arial"/>
          <w:color w:val="000000"/>
          <w:sz w:val="20"/>
          <w:szCs w:val="20"/>
        </w:rPr>
        <w:t>003</w:t>
      </w:r>
      <w:r w:rsidRPr="002B767A">
        <w:rPr>
          <w:rFonts w:ascii="Arial" w:eastAsia="Arial" w:hAnsi="Arial" w:cs="Arial"/>
          <w:color w:val="000000"/>
          <w:sz w:val="20"/>
          <w:szCs w:val="20"/>
        </w:rPr>
        <w:t xml:space="preserve">-2020.  Estrategia de Internacionalización. </w:t>
      </w:r>
    </w:p>
    <w:p w14:paraId="7230BA22" w14:textId="77777777" w:rsidR="00A3719E" w:rsidRPr="00A62AB5" w:rsidRDefault="00A3719E" w:rsidP="00AF5D8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A62AB5">
        <w:rPr>
          <w:rFonts w:ascii="Arial" w:eastAsia="Arial" w:hAnsi="Arial" w:cs="Arial"/>
          <w:color w:val="000000"/>
          <w:sz w:val="20"/>
          <w:szCs w:val="20"/>
        </w:rPr>
        <w:t>Nombra</w:t>
      </w:r>
      <w:r w:rsidR="00765C7A">
        <w:rPr>
          <w:rFonts w:ascii="Arial" w:eastAsia="Arial" w:hAnsi="Arial" w:cs="Arial"/>
          <w:color w:val="000000"/>
          <w:sz w:val="20"/>
          <w:szCs w:val="20"/>
        </w:rPr>
        <w:t>miento de miembro</w:t>
      </w:r>
      <w:r w:rsidR="004E09B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62AB5">
        <w:rPr>
          <w:rFonts w:ascii="Arial" w:eastAsia="Arial" w:hAnsi="Arial" w:cs="Arial"/>
          <w:color w:val="000000"/>
          <w:sz w:val="20"/>
          <w:szCs w:val="20"/>
        </w:rPr>
        <w:t>sustituto de</w:t>
      </w:r>
      <w:r w:rsidR="004E09BC">
        <w:rPr>
          <w:rFonts w:ascii="Arial" w:eastAsia="Arial" w:hAnsi="Arial" w:cs="Arial"/>
          <w:color w:val="000000"/>
          <w:sz w:val="20"/>
          <w:szCs w:val="20"/>
        </w:rPr>
        <w:t>l</w:t>
      </w:r>
      <w:r w:rsidRPr="00A62AB5">
        <w:rPr>
          <w:rFonts w:ascii="Arial" w:eastAsia="Arial" w:hAnsi="Arial" w:cs="Arial"/>
          <w:color w:val="000000"/>
          <w:sz w:val="20"/>
          <w:szCs w:val="20"/>
        </w:rPr>
        <w:t xml:space="preserve"> Consaca </w:t>
      </w:r>
      <w:r w:rsidR="004E09BC">
        <w:rPr>
          <w:rFonts w:ascii="Arial" w:eastAsia="Arial" w:hAnsi="Arial" w:cs="Arial"/>
          <w:color w:val="000000"/>
          <w:sz w:val="20"/>
          <w:szCs w:val="20"/>
        </w:rPr>
        <w:t>ante la</w:t>
      </w:r>
      <w:r w:rsidRPr="00A62AB5">
        <w:rPr>
          <w:rFonts w:ascii="Arial" w:eastAsia="Arial" w:hAnsi="Arial" w:cs="Arial"/>
          <w:color w:val="000000"/>
          <w:sz w:val="20"/>
          <w:szCs w:val="20"/>
        </w:rPr>
        <w:t xml:space="preserve"> Comisión Institucional de Gobierno Abierto. </w:t>
      </w:r>
    </w:p>
    <w:p w14:paraId="52618C82" w14:textId="77777777" w:rsidR="00AF5D80" w:rsidRPr="002B767A" w:rsidRDefault="00AF5D80" w:rsidP="002B767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03582F45" w14:textId="77777777" w:rsidR="00AD0895" w:rsidRPr="00A62AB5" w:rsidRDefault="00AD0895" w:rsidP="004E09B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 w:rsidRPr="00A62AB5">
        <w:rPr>
          <w:rFonts w:ascii="Arial" w:eastAsia="Arial" w:hAnsi="Arial" w:cs="Arial"/>
          <w:b/>
          <w:sz w:val="20"/>
          <w:szCs w:val="20"/>
        </w:rPr>
        <w:t>SEGUIMIENTO A ASUNTOS EN TRÁMITE:</w:t>
      </w:r>
    </w:p>
    <w:p w14:paraId="691A2DF3" w14:textId="77777777" w:rsidR="00AF5D80" w:rsidRPr="00A62AB5" w:rsidRDefault="00A3719E" w:rsidP="001707E9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A62AB5">
        <w:rPr>
          <w:rFonts w:ascii="Arial" w:eastAsia="Arial" w:hAnsi="Arial" w:cs="Arial"/>
          <w:bCs/>
          <w:sz w:val="20"/>
          <w:szCs w:val="20"/>
        </w:rPr>
        <w:t xml:space="preserve">Estado de avance en el nombramiento del puesto de Dirección Administrativa de los órganos de Conducción Superior. </w:t>
      </w:r>
      <w:r w:rsidR="00EC7616" w:rsidRPr="00A62AB5">
        <w:rPr>
          <w:rFonts w:ascii="Arial" w:eastAsia="Arial" w:hAnsi="Arial" w:cs="Arial"/>
          <w:bCs/>
          <w:sz w:val="20"/>
          <w:szCs w:val="20"/>
        </w:rPr>
        <w:t>(</w:t>
      </w:r>
      <w:r w:rsidRPr="00A62AB5">
        <w:rPr>
          <w:rFonts w:ascii="Arial" w:eastAsia="Arial" w:hAnsi="Arial" w:cs="Arial"/>
          <w:bCs/>
          <w:sz w:val="20"/>
          <w:szCs w:val="20"/>
        </w:rPr>
        <w:t>Comisión Especial</w:t>
      </w:r>
      <w:r w:rsidR="00EC7616" w:rsidRPr="00A62AB5">
        <w:rPr>
          <w:rFonts w:ascii="Arial" w:eastAsia="Arial" w:hAnsi="Arial" w:cs="Arial"/>
          <w:bCs/>
          <w:sz w:val="20"/>
          <w:szCs w:val="20"/>
        </w:rPr>
        <w:t>)</w:t>
      </w:r>
      <w:r w:rsidRPr="00A62AB5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2C61B2D9" w14:textId="77777777" w:rsidR="00AF5D80" w:rsidRPr="00A62AB5" w:rsidRDefault="00A3719E" w:rsidP="001707E9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62AB5">
        <w:rPr>
          <w:rFonts w:ascii="Arial" w:eastAsia="Arial" w:hAnsi="Arial" w:cs="Arial"/>
          <w:color w:val="000000"/>
          <w:sz w:val="20"/>
          <w:szCs w:val="20"/>
        </w:rPr>
        <w:t>Acuerdo de Conare sobre la ayuda solidaria de Universidades Públicas al país en el marco de la Emergencia por Covid-19.</w:t>
      </w:r>
      <w:r w:rsidR="00EC7616" w:rsidRPr="00A62AB5">
        <w:rPr>
          <w:rFonts w:ascii="Arial" w:eastAsia="Arial" w:hAnsi="Arial" w:cs="Arial"/>
          <w:color w:val="000000"/>
          <w:sz w:val="20"/>
          <w:szCs w:val="20"/>
        </w:rPr>
        <w:t xml:space="preserve"> (Alberto Salom.) </w:t>
      </w:r>
    </w:p>
    <w:p w14:paraId="3B16F411" w14:textId="77777777" w:rsidR="00AD0895" w:rsidRPr="00A62AB5" w:rsidRDefault="00AD7FD1" w:rsidP="001707E9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sz w:val="20"/>
          <w:szCs w:val="20"/>
        </w:rPr>
      </w:pPr>
      <w:r w:rsidRPr="00A62AB5">
        <w:rPr>
          <w:rFonts w:ascii="Arial" w:eastAsia="Arial" w:hAnsi="Arial" w:cs="Arial"/>
          <w:color w:val="000000"/>
          <w:sz w:val="20"/>
          <w:szCs w:val="20"/>
        </w:rPr>
        <w:t>Control de acuerdos.</w:t>
      </w:r>
    </w:p>
    <w:p w14:paraId="7A9E03B8" w14:textId="77777777" w:rsidR="00AD0895" w:rsidRPr="00A62AB5" w:rsidRDefault="00AD0895" w:rsidP="001707E9">
      <w:p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B0197FE" w14:textId="77777777" w:rsidR="0060762D" w:rsidRPr="00A62AB5" w:rsidRDefault="00AD0895" w:rsidP="004E09B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 w:rsidRPr="00A62AB5">
        <w:rPr>
          <w:rFonts w:ascii="Arial" w:eastAsia="Arial" w:hAnsi="Arial" w:cs="Arial"/>
          <w:b/>
          <w:sz w:val="20"/>
          <w:szCs w:val="20"/>
        </w:rPr>
        <w:t>DICTÁMENES:</w:t>
      </w:r>
    </w:p>
    <w:p w14:paraId="27309F5A" w14:textId="77777777" w:rsidR="00540632" w:rsidRPr="00A62AB5" w:rsidRDefault="00DC1DE4" w:rsidP="00A3719E">
      <w:pPr>
        <w:pStyle w:val="Prrafode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62AB5">
        <w:rPr>
          <w:rFonts w:ascii="Arial" w:eastAsia="Arial" w:hAnsi="Arial" w:cs="Arial"/>
          <w:color w:val="000000"/>
          <w:sz w:val="20"/>
          <w:szCs w:val="20"/>
        </w:rPr>
        <w:t>UNA</w:t>
      </w:r>
      <w:r w:rsidR="0060762D" w:rsidRPr="00A62AB5">
        <w:rPr>
          <w:rFonts w:ascii="Arial" w:eastAsia="Arial" w:hAnsi="Arial" w:cs="Arial"/>
          <w:color w:val="000000"/>
          <w:sz w:val="20"/>
          <w:szCs w:val="20"/>
        </w:rPr>
        <w:t>-CES-CONSACA-DICT-001-2020.  Modificación Integral al Reglamento del Consejo Académico. Dr. Roberto Rojas Benavides.</w:t>
      </w:r>
      <w:r w:rsidR="00054A6C">
        <w:rPr>
          <w:rFonts w:ascii="Arial" w:eastAsia="Arial" w:hAnsi="Arial" w:cs="Arial"/>
          <w:color w:val="000000"/>
          <w:sz w:val="20"/>
          <w:szCs w:val="20"/>
        </w:rPr>
        <w:t xml:space="preserve">  (Programación de sesión extraordinaria)</w:t>
      </w:r>
    </w:p>
    <w:p w14:paraId="0F5DFC64" w14:textId="77777777" w:rsidR="009C6AA5" w:rsidRPr="00A62AB5" w:rsidRDefault="009C6AA5" w:rsidP="00AD0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23A840C0" w14:textId="77777777" w:rsidR="00716B6C" w:rsidRPr="004E09BC" w:rsidRDefault="00716B6C" w:rsidP="004E09B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E09BC">
        <w:rPr>
          <w:rFonts w:ascii="Arial" w:eastAsia="Arial" w:hAnsi="Arial" w:cs="Arial"/>
          <w:b/>
          <w:bCs/>
          <w:color w:val="000000"/>
          <w:sz w:val="20"/>
          <w:szCs w:val="20"/>
        </w:rPr>
        <w:t>AUDIENCIAS.</w:t>
      </w:r>
    </w:p>
    <w:p w14:paraId="08C8D6FA" w14:textId="77777777" w:rsidR="00A3719E" w:rsidRDefault="00E8270F" w:rsidP="00266251">
      <w:pPr>
        <w:pStyle w:val="Prrafodelista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 w:rsidRPr="001707E9">
        <w:rPr>
          <w:rFonts w:ascii="Arial" w:eastAsia="Arial" w:hAnsi="Arial" w:cs="Arial"/>
          <w:sz w:val="20"/>
          <w:szCs w:val="20"/>
        </w:rPr>
        <w:t>M.Sc. Álvaro Madrigal, Secretario General del Sitún.  TEMA:  Atención de cursos durante la emergencia del Covid-19</w:t>
      </w:r>
      <w:r w:rsidR="001707E9">
        <w:rPr>
          <w:rFonts w:ascii="Arial" w:eastAsia="Arial" w:hAnsi="Arial" w:cs="Arial"/>
          <w:sz w:val="20"/>
          <w:szCs w:val="20"/>
        </w:rPr>
        <w:t>.</w:t>
      </w:r>
    </w:p>
    <w:p w14:paraId="1BEBE467" w14:textId="77777777" w:rsidR="001707E9" w:rsidRPr="001707E9" w:rsidRDefault="001707E9" w:rsidP="0022746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left="426"/>
        <w:jc w:val="both"/>
        <w:rPr>
          <w:rFonts w:ascii="Arial" w:eastAsia="Arial" w:hAnsi="Arial" w:cs="Arial"/>
          <w:sz w:val="20"/>
          <w:szCs w:val="20"/>
        </w:rPr>
      </w:pPr>
    </w:p>
    <w:p w14:paraId="43A60402" w14:textId="77777777" w:rsidR="00A3719E" w:rsidRPr="004E09BC" w:rsidRDefault="00A3719E" w:rsidP="004E09BC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E09B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INFORMES: </w:t>
      </w:r>
    </w:p>
    <w:p w14:paraId="52F48A3B" w14:textId="77777777" w:rsidR="00291B2D" w:rsidRDefault="00291B2D" w:rsidP="009D2999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Informe escrito de acciones de la Vicerrectoría de Docencia en el marco de la emergencia por la Covid-19. (ver documento en drive).</w:t>
      </w:r>
    </w:p>
    <w:p w14:paraId="0A67DA8B" w14:textId="77777777" w:rsidR="008735AA" w:rsidRPr="009D2999" w:rsidRDefault="008735AA" w:rsidP="009D2999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 w:rsidRPr="009D2999">
        <w:rPr>
          <w:rFonts w:ascii="Arial" w:eastAsia="Arial" w:hAnsi="Arial" w:cs="Arial"/>
          <w:sz w:val="20"/>
          <w:szCs w:val="20"/>
        </w:rPr>
        <w:t xml:space="preserve">Informe escrito de acciones de la Vicerrectoría de </w:t>
      </w:r>
      <w:r w:rsidR="00291B2D">
        <w:rPr>
          <w:rFonts w:ascii="Arial" w:eastAsia="Arial" w:hAnsi="Arial" w:cs="Arial"/>
          <w:sz w:val="20"/>
          <w:szCs w:val="20"/>
        </w:rPr>
        <w:t>Investigación</w:t>
      </w:r>
      <w:r w:rsidRPr="009D2999">
        <w:rPr>
          <w:rFonts w:ascii="Arial" w:eastAsia="Arial" w:hAnsi="Arial" w:cs="Arial"/>
          <w:sz w:val="20"/>
          <w:szCs w:val="20"/>
        </w:rPr>
        <w:t xml:space="preserve"> en el marco de la emergencia por </w:t>
      </w:r>
      <w:r w:rsidR="00291B2D">
        <w:rPr>
          <w:rFonts w:ascii="Arial" w:eastAsia="Arial" w:hAnsi="Arial" w:cs="Arial"/>
          <w:sz w:val="20"/>
          <w:szCs w:val="20"/>
        </w:rPr>
        <w:t>la</w:t>
      </w:r>
      <w:r w:rsidRPr="009D2999">
        <w:rPr>
          <w:rFonts w:ascii="Arial" w:eastAsia="Arial" w:hAnsi="Arial" w:cs="Arial"/>
          <w:sz w:val="20"/>
          <w:szCs w:val="20"/>
        </w:rPr>
        <w:t xml:space="preserve"> Covid-19 </w:t>
      </w:r>
      <w:proofErr w:type="gramStart"/>
      <w:r w:rsidRPr="009D2999">
        <w:rPr>
          <w:rFonts w:ascii="Arial" w:eastAsia="Arial" w:hAnsi="Arial" w:cs="Arial"/>
          <w:sz w:val="20"/>
          <w:szCs w:val="20"/>
        </w:rPr>
        <w:t>( ver</w:t>
      </w:r>
      <w:proofErr w:type="gramEnd"/>
      <w:r w:rsidRPr="009D2999">
        <w:rPr>
          <w:rFonts w:ascii="Arial" w:eastAsia="Arial" w:hAnsi="Arial" w:cs="Arial"/>
          <w:sz w:val="20"/>
          <w:szCs w:val="20"/>
        </w:rPr>
        <w:t xml:space="preserve"> documento en el drive)</w:t>
      </w:r>
    </w:p>
    <w:p w14:paraId="4D37C98E" w14:textId="77777777" w:rsidR="00A3719E" w:rsidRPr="009D2999" w:rsidRDefault="00A3719E" w:rsidP="009D2999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2999">
        <w:rPr>
          <w:rFonts w:ascii="Arial" w:eastAsia="Arial" w:hAnsi="Arial" w:cs="Arial"/>
          <w:sz w:val="20"/>
          <w:szCs w:val="20"/>
        </w:rPr>
        <w:t>Informe sobre Taller Planes 2021-2025.</w:t>
      </w:r>
    </w:p>
    <w:p w14:paraId="703C3C3A" w14:textId="77777777" w:rsidR="00EE0F1D" w:rsidRDefault="00EE0F1D" w:rsidP="00AD0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1DF6FA3" w14:textId="77777777" w:rsidR="006F3FFA" w:rsidRPr="00A62AB5" w:rsidRDefault="006F3FFA" w:rsidP="00AD0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6663"/>
        <w:gridCol w:w="2693"/>
      </w:tblGrid>
      <w:tr w:rsidR="00AD0895" w:rsidRPr="007941C2" w14:paraId="0CF82E9C" w14:textId="77777777" w:rsidTr="00EE0F1D">
        <w:trPr>
          <w:trHeight w:val="70"/>
          <w:jc w:val="center"/>
        </w:trPr>
        <w:tc>
          <w:tcPr>
            <w:tcW w:w="11052" w:type="dxa"/>
            <w:gridSpan w:val="4"/>
            <w:shd w:val="clear" w:color="auto" w:fill="DEEAF6"/>
          </w:tcPr>
          <w:p w14:paraId="03CA8FB8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bCs/>
                <w:i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bCs/>
                <w:i/>
                <w:sz w:val="20"/>
                <w:szCs w:val="20"/>
              </w:rPr>
              <w:t>CRONOGRAMA DE SESIONES DE CONSACA 2020</w:t>
            </w:r>
            <w:r w:rsidR="007F3EC7" w:rsidRPr="007941C2">
              <w:rPr>
                <w:rFonts w:ascii="Arial Narrow" w:hAnsi="Arial Narrow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CCD6C94" wp14:editId="0FCB24BD">
                  <wp:simplePos x="0" y="0"/>
                  <wp:positionH relativeFrom="margi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0895" w:rsidRPr="007941C2" w14:paraId="7FDDDE4B" w14:textId="77777777" w:rsidTr="00EE0F1D">
        <w:trPr>
          <w:jc w:val="center"/>
        </w:trPr>
        <w:tc>
          <w:tcPr>
            <w:tcW w:w="846" w:type="dxa"/>
            <w:shd w:val="clear" w:color="auto" w:fill="F4B083"/>
          </w:tcPr>
          <w:p w14:paraId="2820C2F5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850" w:type="dxa"/>
            <w:shd w:val="clear" w:color="auto" w:fill="F4B083"/>
          </w:tcPr>
          <w:p w14:paraId="0BE3F1E5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6663" w:type="dxa"/>
            <w:shd w:val="clear" w:color="auto" w:fill="F4B083"/>
          </w:tcPr>
          <w:p w14:paraId="42C39D35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2693" w:type="dxa"/>
            <w:shd w:val="clear" w:color="auto" w:fill="F4B083"/>
          </w:tcPr>
          <w:p w14:paraId="6572CAE0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AD0895" w:rsidRPr="007941C2" w14:paraId="613B9747" w14:textId="77777777" w:rsidTr="00EE0F1D">
        <w:trPr>
          <w:trHeight w:val="40"/>
          <w:jc w:val="center"/>
        </w:trPr>
        <w:tc>
          <w:tcPr>
            <w:tcW w:w="11052" w:type="dxa"/>
            <w:gridSpan w:val="4"/>
            <w:shd w:val="clear" w:color="auto" w:fill="C5E0B3"/>
          </w:tcPr>
          <w:p w14:paraId="7DA5EB2A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255C3B71" w14:textId="77777777" w:rsidTr="00EE0F1D">
        <w:trPr>
          <w:trHeight w:val="300"/>
          <w:jc w:val="center"/>
        </w:trPr>
        <w:tc>
          <w:tcPr>
            <w:tcW w:w="846" w:type="dxa"/>
            <w:vMerge w:val="restart"/>
            <w:shd w:val="clear" w:color="auto" w:fill="D9E2F3"/>
            <w:vAlign w:val="center"/>
          </w:tcPr>
          <w:p w14:paraId="462763B9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850" w:type="dxa"/>
            <w:shd w:val="clear" w:color="auto" w:fill="FFFFFF"/>
          </w:tcPr>
          <w:p w14:paraId="70297D61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6663" w:type="dxa"/>
            <w:shd w:val="clear" w:color="auto" w:fill="FFFFFF"/>
          </w:tcPr>
          <w:p w14:paraId="02BBF5E4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7FD4E4D8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5614DFF1" w14:textId="77777777" w:rsidTr="00EE0F1D">
        <w:trPr>
          <w:trHeight w:val="40"/>
          <w:jc w:val="center"/>
        </w:trPr>
        <w:tc>
          <w:tcPr>
            <w:tcW w:w="846" w:type="dxa"/>
            <w:vMerge/>
            <w:shd w:val="clear" w:color="auto" w:fill="D9E2F3"/>
            <w:vAlign w:val="center"/>
          </w:tcPr>
          <w:p w14:paraId="5E612A1A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50990F4C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6663" w:type="dxa"/>
            <w:shd w:val="clear" w:color="auto" w:fill="FFFFFF"/>
          </w:tcPr>
          <w:p w14:paraId="1AECA703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03CFCDC0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2344A118" w14:textId="77777777" w:rsidTr="00EE0F1D">
        <w:trPr>
          <w:trHeight w:val="60"/>
          <w:jc w:val="center"/>
        </w:trPr>
        <w:tc>
          <w:tcPr>
            <w:tcW w:w="11052" w:type="dxa"/>
            <w:gridSpan w:val="4"/>
            <w:shd w:val="clear" w:color="auto" w:fill="C5E0B3"/>
            <w:vAlign w:val="center"/>
          </w:tcPr>
          <w:p w14:paraId="79E00C4B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4317F84C" w14:textId="77777777" w:rsidTr="00EE0F1D">
        <w:trPr>
          <w:trHeight w:val="253"/>
          <w:jc w:val="center"/>
        </w:trPr>
        <w:tc>
          <w:tcPr>
            <w:tcW w:w="846" w:type="dxa"/>
            <w:vMerge w:val="restart"/>
            <w:shd w:val="clear" w:color="auto" w:fill="FFF2CC"/>
            <w:vAlign w:val="center"/>
          </w:tcPr>
          <w:p w14:paraId="1AE4D556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850" w:type="dxa"/>
            <w:shd w:val="clear" w:color="auto" w:fill="FFFFFF"/>
          </w:tcPr>
          <w:p w14:paraId="57D8FFE2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FFFFFF"/>
          </w:tcPr>
          <w:p w14:paraId="3ADD716B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Audiencia:</w:t>
            </w: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2693" w:type="dxa"/>
            <w:shd w:val="clear" w:color="auto" w:fill="FFFFFF"/>
          </w:tcPr>
          <w:p w14:paraId="5C54FA6C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9 a.m.</w:t>
            </w:r>
          </w:p>
        </w:tc>
      </w:tr>
      <w:tr w:rsidR="00AD0895" w:rsidRPr="007941C2" w14:paraId="2C7A1362" w14:textId="77777777" w:rsidTr="00EE0F1D">
        <w:trPr>
          <w:trHeight w:val="215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14:paraId="099D4724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71BEE726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6663" w:type="dxa"/>
            <w:shd w:val="clear" w:color="auto" w:fill="FFFFFF"/>
          </w:tcPr>
          <w:p w14:paraId="43B68A0D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Audiencia </w:t>
            </w: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 xml:space="preserve">a Comisión de Salud Ocupacional y Oficina de Salud Laboral: Conformación de Sub Comisiones de Salud Ocupacional (Requisitos Legales de la </w:t>
            </w:r>
            <w:proofErr w:type="gramStart"/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UNA)  (</w:t>
            </w:r>
            <w:proofErr w:type="gramEnd"/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Se reprogramará)</w:t>
            </w:r>
          </w:p>
          <w:p w14:paraId="4CDAE844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050D66DA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2693" w:type="dxa"/>
            <w:shd w:val="clear" w:color="auto" w:fill="FFFFFF"/>
          </w:tcPr>
          <w:p w14:paraId="6E2F6D1E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9:00 a.m.</w:t>
            </w:r>
          </w:p>
        </w:tc>
      </w:tr>
      <w:tr w:rsidR="00AD0895" w:rsidRPr="007941C2" w14:paraId="5E98E5F8" w14:textId="77777777" w:rsidTr="00EE0F1D">
        <w:trPr>
          <w:trHeight w:val="333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14:paraId="62465743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F8E9C2D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6663" w:type="dxa"/>
            <w:shd w:val="clear" w:color="auto" w:fill="auto"/>
          </w:tcPr>
          <w:p w14:paraId="5D0A4755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2693" w:type="dxa"/>
            <w:shd w:val="clear" w:color="auto" w:fill="auto"/>
          </w:tcPr>
          <w:p w14:paraId="6E5F71AD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37403E52" w14:textId="77777777" w:rsidTr="00EE0F1D">
        <w:trPr>
          <w:trHeight w:val="251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14:paraId="2ABB3921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B8B7F40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6663" w:type="dxa"/>
            <w:shd w:val="clear" w:color="auto" w:fill="FFFFFF"/>
          </w:tcPr>
          <w:p w14:paraId="619DB967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Apeuna presenta algoritmo del FFRA</w:t>
            </w:r>
          </w:p>
          <w:p w14:paraId="7ADE87B2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4608AB5A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Sesión 1-2020 Asamblea de Fundadores Fundauna</w:t>
            </w:r>
          </w:p>
        </w:tc>
        <w:tc>
          <w:tcPr>
            <w:tcW w:w="2693" w:type="dxa"/>
            <w:shd w:val="clear" w:color="auto" w:fill="FFFFFF"/>
          </w:tcPr>
          <w:p w14:paraId="55A286EB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571EBC70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512FF113" w14:textId="77777777" w:rsidR="00AD0895" w:rsidRPr="007941C2" w:rsidRDefault="00AD0895" w:rsidP="00EE0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Hora: 1.30 p.m.</w:t>
            </w:r>
            <w:r w:rsidR="00EE0F1D">
              <w:rPr>
                <w:rFonts w:ascii="Arial Narrow" w:eastAsia="Arial" w:hAnsi="Arial Narrow" w:cs="Arial"/>
                <w:sz w:val="20"/>
                <w:szCs w:val="20"/>
              </w:rPr>
              <w:t xml:space="preserve">, </w:t>
            </w: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 xml:space="preserve">Sala 4, Biblioteca Joaquín García </w:t>
            </w:r>
          </w:p>
        </w:tc>
      </w:tr>
      <w:tr w:rsidR="00AD0895" w:rsidRPr="007941C2" w14:paraId="3BDE0322" w14:textId="77777777" w:rsidTr="00EE0F1D">
        <w:trPr>
          <w:trHeight w:val="40"/>
          <w:jc w:val="center"/>
        </w:trPr>
        <w:tc>
          <w:tcPr>
            <w:tcW w:w="11052" w:type="dxa"/>
            <w:gridSpan w:val="4"/>
            <w:shd w:val="clear" w:color="auto" w:fill="C5E0B3"/>
            <w:vAlign w:val="center"/>
          </w:tcPr>
          <w:p w14:paraId="36A39027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3F641CC2" w14:textId="77777777" w:rsidTr="00EE0F1D">
        <w:trPr>
          <w:trHeight w:val="120"/>
          <w:jc w:val="center"/>
        </w:trPr>
        <w:tc>
          <w:tcPr>
            <w:tcW w:w="846" w:type="dxa"/>
            <w:vMerge w:val="restart"/>
            <w:shd w:val="clear" w:color="auto" w:fill="EDEDED"/>
            <w:vAlign w:val="center"/>
          </w:tcPr>
          <w:p w14:paraId="4F2AF675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850" w:type="dxa"/>
            <w:shd w:val="clear" w:color="auto" w:fill="FFFFFF"/>
          </w:tcPr>
          <w:p w14:paraId="3E3DCECE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6663" w:type="dxa"/>
            <w:shd w:val="clear" w:color="auto" w:fill="FFFFFF"/>
          </w:tcPr>
          <w:p w14:paraId="643388AE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Taller en Conare para PLANES</w:t>
            </w:r>
          </w:p>
          <w:p w14:paraId="280F5EDE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SESIÓN DE CONSACA SUSPENDIDA</w:t>
            </w:r>
          </w:p>
        </w:tc>
        <w:tc>
          <w:tcPr>
            <w:tcW w:w="2693" w:type="dxa"/>
            <w:shd w:val="clear" w:color="auto" w:fill="FFFFFF"/>
          </w:tcPr>
          <w:p w14:paraId="70B73473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  <w:lang w:val="en-US"/>
              </w:rPr>
            </w:pPr>
            <w:bookmarkStart w:id="1" w:name="_heading=h.tyjcwt" w:colFirst="0" w:colLast="0"/>
            <w:bookmarkEnd w:id="1"/>
            <w:r w:rsidRPr="007941C2">
              <w:rPr>
                <w:rFonts w:ascii="Arial Narrow" w:eastAsia="Arial" w:hAnsi="Arial Narrow" w:cs="Arial"/>
                <w:sz w:val="20"/>
                <w:szCs w:val="20"/>
                <w:lang w:val="en-US"/>
              </w:rPr>
              <w:t>8:30 a.m. a 12:00 m.d. - Conare</w:t>
            </w:r>
          </w:p>
        </w:tc>
      </w:tr>
      <w:tr w:rsidR="00AD0895" w:rsidRPr="007941C2" w14:paraId="3F837B2E" w14:textId="77777777" w:rsidTr="00EE0F1D">
        <w:trPr>
          <w:trHeight w:val="40"/>
          <w:jc w:val="center"/>
        </w:trPr>
        <w:tc>
          <w:tcPr>
            <w:tcW w:w="846" w:type="dxa"/>
            <w:vMerge/>
            <w:shd w:val="clear" w:color="auto" w:fill="EDEDED"/>
            <w:vAlign w:val="center"/>
          </w:tcPr>
          <w:p w14:paraId="7EB0176A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447F2EA6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6663" w:type="dxa"/>
            <w:shd w:val="clear" w:color="auto" w:fill="FFFFFF"/>
          </w:tcPr>
          <w:p w14:paraId="5E2D7AEF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11D1FA7E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5197105E" w14:textId="77777777" w:rsidTr="00EE0F1D">
        <w:trPr>
          <w:trHeight w:val="200"/>
          <w:jc w:val="center"/>
        </w:trPr>
        <w:tc>
          <w:tcPr>
            <w:tcW w:w="846" w:type="dxa"/>
            <w:vMerge/>
            <w:shd w:val="clear" w:color="auto" w:fill="EDEDED"/>
            <w:vAlign w:val="center"/>
          </w:tcPr>
          <w:p w14:paraId="32197186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524E50B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14:paraId="437395C9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46221A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6DE7BF97" w14:textId="77777777" w:rsidTr="00EE0F1D">
        <w:trPr>
          <w:trHeight w:val="40"/>
          <w:jc w:val="center"/>
        </w:trPr>
        <w:tc>
          <w:tcPr>
            <w:tcW w:w="846" w:type="dxa"/>
            <w:vMerge/>
            <w:shd w:val="clear" w:color="auto" w:fill="EDEDED"/>
            <w:vAlign w:val="center"/>
          </w:tcPr>
          <w:p w14:paraId="2B5BC695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7ADE1333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6663" w:type="dxa"/>
            <w:shd w:val="clear" w:color="auto" w:fill="FFFFFF"/>
          </w:tcPr>
          <w:p w14:paraId="349379E6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18B83576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20A5B5D3" w14:textId="77777777" w:rsidTr="00EE0F1D">
        <w:trPr>
          <w:trHeight w:val="60"/>
          <w:jc w:val="center"/>
        </w:trPr>
        <w:tc>
          <w:tcPr>
            <w:tcW w:w="11052" w:type="dxa"/>
            <w:gridSpan w:val="4"/>
            <w:shd w:val="clear" w:color="auto" w:fill="C5E0B3"/>
            <w:vAlign w:val="center"/>
          </w:tcPr>
          <w:p w14:paraId="6EADE7E2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76757DE8" w14:textId="77777777" w:rsidTr="00EE0F1D">
        <w:trPr>
          <w:trHeight w:val="100"/>
          <w:jc w:val="center"/>
        </w:trPr>
        <w:tc>
          <w:tcPr>
            <w:tcW w:w="846" w:type="dxa"/>
            <w:vMerge w:val="restart"/>
            <w:shd w:val="clear" w:color="auto" w:fill="FBE4D5"/>
            <w:vAlign w:val="center"/>
          </w:tcPr>
          <w:p w14:paraId="103D28B6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850" w:type="dxa"/>
            <w:shd w:val="clear" w:color="auto" w:fill="auto"/>
          </w:tcPr>
          <w:p w14:paraId="154F856B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14:paraId="26BE0F4C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45D9DA4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4155ED1D" w14:textId="77777777" w:rsidTr="00EE0F1D">
        <w:trPr>
          <w:trHeight w:val="40"/>
          <w:jc w:val="center"/>
        </w:trPr>
        <w:tc>
          <w:tcPr>
            <w:tcW w:w="846" w:type="dxa"/>
            <w:vMerge/>
            <w:shd w:val="clear" w:color="auto" w:fill="FBE4D5"/>
            <w:vAlign w:val="center"/>
          </w:tcPr>
          <w:p w14:paraId="146C2B9D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/>
          </w:tcPr>
          <w:p w14:paraId="14D1E31B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6663" w:type="dxa"/>
            <w:shd w:val="clear" w:color="auto" w:fill="FFE599"/>
          </w:tcPr>
          <w:p w14:paraId="530237B5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Feriado – Semana Santa</w:t>
            </w:r>
          </w:p>
        </w:tc>
        <w:tc>
          <w:tcPr>
            <w:tcW w:w="2693" w:type="dxa"/>
            <w:shd w:val="clear" w:color="auto" w:fill="FFE599"/>
          </w:tcPr>
          <w:p w14:paraId="171FFDBD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3F88FDEF" w14:textId="77777777" w:rsidTr="00EE0F1D">
        <w:trPr>
          <w:trHeight w:val="60"/>
          <w:jc w:val="center"/>
        </w:trPr>
        <w:tc>
          <w:tcPr>
            <w:tcW w:w="846" w:type="dxa"/>
            <w:vMerge/>
            <w:shd w:val="clear" w:color="auto" w:fill="FBE4D5"/>
            <w:vAlign w:val="center"/>
          </w:tcPr>
          <w:p w14:paraId="187646E2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89FB4F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6663" w:type="dxa"/>
            <w:shd w:val="clear" w:color="auto" w:fill="auto"/>
          </w:tcPr>
          <w:p w14:paraId="247AC9D0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9CE850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5047C930" w14:textId="77777777" w:rsidTr="00EE0F1D">
        <w:trPr>
          <w:trHeight w:val="100"/>
          <w:jc w:val="center"/>
        </w:trPr>
        <w:tc>
          <w:tcPr>
            <w:tcW w:w="846" w:type="dxa"/>
            <w:vMerge/>
            <w:shd w:val="clear" w:color="auto" w:fill="FBE4D5"/>
            <w:vAlign w:val="center"/>
          </w:tcPr>
          <w:p w14:paraId="05828E7F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CA15B5A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14:paraId="553A74E5" w14:textId="77777777" w:rsidR="00AD0895" w:rsidRPr="007941C2" w:rsidRDefault="00AD0895" w:rsidP="005E6728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 xml:space="preserve">UNA-CES-CONSACA-DICT-001-2020.  Modificación Integral al Reglamento del Consejo Académico.  </w:t>
            </w:r>
          </w:p>
          <w:p w14:paraId="3EA34FEE" w14:textId="77777777" w:rsidR="00AD0895" w:rsidRPr="007941C2" w:rsidRDefault="00AD0895" w:rsidP="005E6728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1A3E3607" w14:textId="77777777" w:rsidR="00AD0895" w:rsidRPr="007941C2" w:rsidRDefault="00AD0895" w:rsidP="005E6728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Informe sobre Taller Planes 2021-2025.</w:t>
            </w:r>
          </w:p>
        </w:tc>
        <w:tc>
          <w:tcPr>
            <w:tcW w:w="2693" w:type="dxa"/>
            <w:shd w:val="clear" w:color="auto" w:fill="auto"/>
          </w:tcPr>
          <w:p w14:paraId="5FAB78D7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Dr. Roberto Rojas Benavides</w:t>
            </w:r>
          </w:p>
        </w:tc>
      </w:tr>
      <w:tr w:rsidR="00AD0895" w:rsidRPr="007941C2" w14:paraId="3A81D54D" w14:textId="77777777" w:rsidTr="00EE0F1D">
        <w:trPr>
          <w:trHeight w:val="100"/>
          <w:jc w:val="center"/>
        </w:trPr>
        <w:tc>
          <w:tcPr>
            <w:tcW w:w="846" w:type="dxa"/>
            <w:vMerge/>
            <w:shd w:val="clear" w:color="auto" w:fill="FBE4D5"/>
            <w:vAlign w:val="center"/>
          </w:tcPr>
          <w:p w14:paraId="6CFE24A8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D12249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14:paraId="2E1D4208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FF0000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Avance de Comisión Evaluación Académica.</w:t>
            </w:r>
            <w:r w:rsidR="00A3719E" w:rsidRPr="007941C2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="00A3719E" w:rsidRPr="007941C2">
              <w:rPr>
                <w:rFonts w:ascii="Arial Narrow" w:eastAsia="Arial" w:hAnsi="Arial Narrow" w:cs="Arial"/>
                <w:color w:val="FF0000"/>
                <w:sz w:val="20"/>
                <w:szCs w:val="20"/>
              </w:rPr>
              <w:t>R</w:t>
            </w:r>
            <w:r w:rsidR="009D2999" w:rsidRPr="007941C2">
              <w:rPr>
                <w:rFonts w:ascii="Arial Narrow" w:eastAsia="Arial" w:hAnsi="Arial Narrow" w:cs="Arial"/>
                <w:color w:val="FF0000"/>
                <w:sz w:val="20"/>
                <w:szCs w:val="20"/>
              </w:rPr>
              <w:t>eprogramar.</w:t>
            </w:r>
            <w:r w:rsidR="00A3719E" w:rsidRPr="007941C2">
              <w:rPr>
                <w:rFonts w:ascii="Arial Narrow" w:eastAsia="Arial" w:hAnsi="Arial Narrow" w:cs="Arial"/>
                <w:color w:val="FF0000"/>
                <w:sz w:val="20"/>
                <w:szCs w:val="20"/>
              </w:rPr>
              <w:t xml:space="preserve"> Consultar a doña Sandra</w:t>
            </w:r>
          </w:p>
          <w:p w14:paraId="337AFBF5" w14:textId="77777777" w:rsidR="005349D9" w:rsidRDefault="005349D9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1020B1AF" w14:textId="77777777" w:rsidR="00312B5A" w:rsidRPr="007941C2" w:rsidRDefault="00AD0895" w:rsidP="00EE0F1D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bookmarkStart w:id="2" w:name="_heading=h.2et92p0" w:colFirst="0" w:colLast="0"/>
            <w:bookmarkEnd w:id="2"/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Inseguridad en los Campus Universitarios.</w:t>
            </w:r>
            <w:bookmarkStart w:id="3" w:name="_heading=h.6aot7q49t2u9" w:colFirst="0" w:colLast="0"/>
            <w:bookmarkStart w:id="4" w:name="_heading=h.52siq4ia5y89" w:colFirst="0" w:colLast="0"/>
            <w:bookmarkStart w:id="5" w:name="_heading=h.fvo7psu536rl" w:colFirst="0" w:colLast="0"/>
            <w:bookmarkEnd w:id="3"/>
            <w:bookmarkEnd w:id="4"/>
            <w:bookmarkEnd w:id="5"/>
            <w:r w:rsidR="00A3719E" w:rsidRPr="007941C2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="00A3719E" w:rsidRPr="007941C2">
              <w:rPr>
                <w:rFonts w:ascii="Arial Narrow" w:eastAsia="Arial" w:hAnsi="Arial Narrow" w:cs="Arial"/>
                <w:color w:val="FF0000"/>
                <w:sz w:val="20"/>
                <w:szCs w:val="20"/>
              </w:rPr>
              <w:t xml:space="preserve">Reprogramar </w:t>
            </w:r>
          </w:p>
        </w:tc>
        <w:tc>
          <w:tcPr>
            <w:tcW w:w="2693" w:type="dxa"/>
            <w:shd w:val="clear" w:color="auto" w:fill="auto"/>
          </w:tcPr>
          <w:p w14:paraId="514D4B95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M.Sc. Sandra Ovares Barquero.</w:t>
            </w:r>
          </w:p>
          <w:p w14:paraId="1D597822" w14:textId="77777777" w:rsidR="00A3719E" w:rsidRPr="007941C2" w:rsidRDefault="00A3719E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0C628480" w14:textId="77777777" w:rsidR="00312B5A" w:rsidRPr="007941C2" w:rsidRDefault="00AD0895" w:rsidP="00EA2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Mag. Bryan Baldí, Jefe del Depto. de Seguridad Institucional.</w:t>
            </w:r>
          </w:p>
        </w:tc>
      </w:tr>
      <w:tr w:rsidR="00AD0895" w:rsidRPr="007941C2" w14:paraId="47CB6726" w14:textId="77777777" w:rsidTr="00EE0F1D">
        <w:trPr>
          <w:trHeight w:val="60"/>
          <w:jc w:val="center"/>
        </w:trPr>
        <w:tc>
          <w:tcPr>
            <w:tcW w:w="11052" w:type="dxa"/>
            <w:gridSpan w:val="4"/>
            <w:shd w:val="clear" w:color="auto" w:fill="C5E0B3"/>
            <w:vAlign w:val="center"/>
          </w:tcPr>
          <w:p w14:paraId="21E0CAA9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1B11CC9C" w14:textId="77777777" w:rsidTr="00EE0F1D">
        <w:trPr>
          <w:trHeight w:val="268"/>
          <w:jc w:val="center"/>
        </w:trPr>
        <w:tc>
          <w:tcPr>
            <w:tcW w:w="846" w:type="dxa"/>
            <w:vMerge w:val="restart"/>
            <w:shd w:val="clear" w:color="auto" w:fill="AEAAAA"/>
            <w:vAlign w:val="center"/>
          </w:tcPr>
          <w:p w14:paraId="6140E7A8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850" w:type="dxa"/>
            <w:shd w:val="clear" w:color="auto" w:fill="auto"/>
          </w:tcPr>
          <w:p w14:paraId="1204037B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14:paraId="3F064B4B" w14:textId="77777777" w:rsidR="00AD0895" w:rsidRPr="007941C2" w:rsidRDefault="005349D9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Taller Apeuna-PMP 2022-2026.</w:t>
            </w:r>
          </w:p>
        </w:tc>
        <w:tc>
          <w:tcPr>
            <w:tcW w:w="2693" w:type="dxa"/>
            <w:shd w:val="clear" w:color="auto" w:fill="auto"/>
          </w:tcPr>
          <w:p w14:paraId="6F834C44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120BB367" w14:textId="77777777" w:rsidTr="00EE0F1D">
        <w:trPr>
          <w:trHeight w:val="40"/>
          <w:jc w:val="center"/>
        </w:trPr>
        <w:tc>
          <w:tcPr>
            <w:tcW w:w="846" w:type="dxa"/>
            <w:vMerge/>
            <w:shd w:val="clear" w:color="auto" w:fill="AEAAAA"/>
            <w:vAlign w:val="center"/>
          </w:tcPr>
          <w:p w14:paraId="14E3328C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B16EF56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14:paraId="69E8A535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16E2E9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  <w:highlight w:val="yellow"/>
              </w:rPr>
            </w:pPr>
          </w:p>
        </w:tc>
      </w:tr>
      <w:tr w:rsidR="00AD0895" w:rsidRPr="007941C2" w14:paraId="60569678" w14:textId="77777777" w:rsidTr="00EE0F1D">
        <w:trPr>
          <w:trHeight w:val="40"/>
          <w:jc w:val="center"/>
        </w:trPr>
        <w:tc>
          <w:tcPr>
            <w:tcW w:w="846" w:type="dxa"/>
            <w:vMerge/>
            <w:shd w:val="clear" w:color="auto" w:fill="AEAAAA"/>
            <w:vAlign w:val="center"/>
          </w:tcPr>
          <w:p w14:paraId="65EE3714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7EC3F119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14:paraId="3E054F6F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CC518D5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109DE941" w14:textId="77777777" w:rsidTr="00EE0F1D">
        <w:trPr>
          <w:trHeight w:val="220"/>
          <w:jc w:val="center"/>
        </w:trPr>
        <w:tc>
          <w:tcPr>
            <w:tcW w:w="846" w:type="dxa"/>
            <w:vMerge/>
            <w:shd w:val="clear" w:color="auto" w:fill="AEAAAA"/>
            <w:vAlign w:val="center"/>
          </w:tcPr>
          <w:p w14:paraId="74D7536E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03A89B00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14:paraId="764F022C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 xml:space="preserve">Entrega I avance Plan de trabajo Evaluación de la Oferta Académica </w:t>
            </w:r>
          </w:p>
        </w:tc>
        <w:tc>
          <w:tcPr>
            <w:tcW w:w="2693" w:type="dxa"/>
            <w:shd w:val="clear" w:color="auto" w:fill="auto"/>
          </w:tcPr>
          <w:p w14:paraId="50135482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sz w:val="20"/>
                <w:szCs w:val="20"/>
              </w:rPr>
              <w:t>Esteban Picado</w:t>
            </w:r>
          </w:p>
        </w:tc>
      </w:tr>
      <w:tr w:rsidR="00AD0895" w:rsidRPr="007941C2" w14:paraId="3F1DE09B" w14:textId="77777777" w:rsidTr="00EE0F1D">
        <w:trPr>
          <w:trHeight w:val="40"/>
          <w:jc w:val="center"/>
        </w:trPr>
        <w:tc>
          <w:tcPr>
            <w:tcW w:w="11052" w:type="dxa"/>
            <w:gridSpan w:val="4"/>
            <w:shd w:val="clear" w:color="auto" w:fill="C5E0B3"/>
            <w:vAlign w:val="center"/>
          </w:tcPr>
          <w:p w14:paraId="150A16EB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71DF8C14" w14:textId="77777777" w:rsidTr="00EE0F1D">
        <w:trPr>
          <w:trHeight w:val="40"/>
          <w:jc w:val="center"/>
        </w:trPr>
        <w:tc>
          <w:tcPr>
            <w:tcW w:w="846" w:type="dxa"/>
            <w:vMerge w:val="restart"/>
            <w:shd w:val="clear" w:color="auto" w:fill="B4C6E7"/>
            <w:vAlign w:val="center"/>
          </w:tcPr>
          <w:p w14:paraId="783E6CBA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850" w:type="dxa"/>
            <w:shd w:val="clear" w:color="auto" w:fill="auto"/>
          </w:tcPr>
          <w:p w14:paraId="0DDE1448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14:paraId="1BBCD99D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6F50C24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76C53516" w14:textId="77777777" w:rsidTr="00EE0F1D">
        <w:trPr>
          <w:trHeight w:val="40"/>
          <w:jc w:val="center"/>
        </w:trPr>
        <w:tc>
          <w:tcPr>
            <w:tcW w:w="846" w:type="dxa"/>
            <w:vMerge/>
            <w:shd w:val="clear" w:color="auto" w:fill="B4C6E7"/>
            <w:vAlign w:val="center"/>
          </w:tcPr>
          <w:p w14:paraId="280DD4A7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5A3C809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14:paraId="673DD20A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9AFC27E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7B845F35" w14:textId="77777777" w:rsidTr="00EE0F1D">
        <w:trPr>
          <w:trHeight w:val="40"/>
          <w:jc w:val="center"/>
        </w:trPr>
        <w:tc>
          <w:tcPr>
            <w:tcW w:w="846" w:type="dxa"/>
            <w:vMerge/>
            <w:shd w:val="clear" w:color="auto" w:fill="B4C6E7"/>
            <w:vAlign w:val="center"/>
          </w:tcPr>
          <w:p w14:paraId="06927A9E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C76A8FC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14:paraId="2F3D9E1F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9E7C52E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5EE41643" w14:textId="77777777" w:rsidTr="00EE0F1D">
        <w:trPr>
          <w:trHeight w:val="160"/>
          <w:jc w:val="center"/>
        </w:trPr>
        <w:tc>
          <w:tcPr>
            <w:tcW w:w="846" w:type="dxa"/>
            <w:vMerge/>
            <w:shd w:val="clear" w:color="auto" w:fill="B4C6E7"/>
            <w:vAlign w:val="center"/>
          </w:tcPr>
          <w:p w14:paraId="20456ADE" w14:textId="77777777" w:rsidR="00AD0895" w:rsidRPr="007941C2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218ECE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6663" w:type="dxa"/>
            <w:shd w:val="clear" w:color="auto" w:fill="auto"/>
          </w:tcPr>
          <w:p w14:paraId="7C704B99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B1139D2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2A52F092" w14:textId="77777777" w:rsidTr="00EE0F1D">
        <w:trPr>
          <w:trHeight w:val="120"/>
          <w:jc w:val="center"/>
        </w:trPr>
        <w:tc>
          <w:tcPr>
            <w:tcW w:w="11052" w:type="dxa"/>
            <w:gridSpan w:val="4"/>
            <w:shd w:val="clear" w:color="auto" w:fill="C5E0B3"/>
            <w:vAlign w:val="center"/>
          </w:tcPr>
          <w:p w14:paraId="6F36F49C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7941C2" w14:paraId="2232A862" w14:textId="77777777" w:rsidTr="00EE0F1D">
        <w:trPr>
          <w:trHeight w:val="260"/>
          <w:jc w:val="center"/>
        </w:trPr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AE3DA18" w14:textId="77777777" w:rsidR="00AD0895" w:rsidRPr="007941C2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bookmarkStart w:id="6" w:name="_heading=h.gjdgxs" w:colFirst="0" w:colLast="0"/>
            <w:bookmarkEnd w:id="6"/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TOTAL DE SESIONES                                       </w:t>
            </w:r>
            <w:r w:rsidR="00EE0F1D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                                          </w:t>
            </w: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20                      </w:t>
            </w:r>
            <w:r w:rsidR="00EE0F1D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                   </w:t>
            </w:r>
            <w:r w:rsidRPr="007941C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       Quitando feriados y otras actividades</w:t>
            </w:r>
          </w:p>
        </w:tc>
      </w:tr>
    </w:tbl>
    <w:p w14:paraId="0C726D07" w14:textId="77777777" w:rsidR="00F71078" w:rsidRPr="00A62AB5" w:rsidRDefault="00F71078">
      <w:pPr>
        <w:rPr>
          <w:rFonts w:ascii="Arial" w:hAnsi="Arial" w:cs="Arial"/>
          <w:sz w:val="20"/>
          <w:szCs w:val="20"/>
        </w:rPr>
      </w:pPr>
      <w:bookmarkStart w:id="7" w:name="_heading=h.1t3h5sf" w:colFirst="0" w:colLast="0"/>
      <w:bookmarkEnd w:id="7"/>
    </w:p>
    <w:sectPr w:rsidR="00F71078" w:rsidRPr="00A62AB5">
      <w:footerReference w:type="default" r:id="rId8"/>
      <w:headerReference w:type="first" r:id="rId9"/>
      <w:footerReference w:type="first" r:id="rId10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D6545" w14:textId="77777777" w:rsidR="001060DB" w:rsidRDefault="001060DB" w:rsidP="00AD0895">
      <w:r>
        <w:separator/>
      </w:r>
    </w:p>
  </w:endnote>
  <w:endnote w:type="continuationSeparator" w:id="0">
    <w:p w14:paraId="50EDE80C" w14:textId="77777777" w:rsidR="001060DB" w:rsidRDefault="001060DB" w:rsidP="00AD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8A59B" w14:textId="77777777" w:rsidR="005E6728" w:rsidRDefault="002B783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56093C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56093C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F73B" w14:textId="77777777" w:rsidR="005E6728" w:rsidRDefault="002B7834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14:paraId="55D15BF0" w14:textId="77777777" w:rsidR="005E6728" w:rsidRDefault="005E6728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14:paraId="5BC0E74B" w14:textId="77777777" w:rsidR="005E6728" w:rsidRDefault="002B7834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8" w:name="_heading=h.30j0zll" w:colFirst="0" w:colLast="0"/>
    <w:bookmarkEnd w:id="8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14:paraId="127611AC" w14:textId="77777777" w:rsidR="005E6728" w:rsidRDefault="002B7834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14:paraId="5690BCC3" w14:textId="77777777" w:rsidR="005E6728" w:rsidRDefault="002B7834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14:paraId="09A67769" w14:textId="77777777" w:rsidR="005E6728" w:rsidRDefault="002B7834">
    <w:pPr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14:paraId="523FA034" w14:textId="77777777" w:rsidR="005E6728" w:rsidRDefault="005E6728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14:paraId="6DF1D968" w14:textId="77777777" w:rsidR="005E6728" w:rsidRDefault="002B7834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9" w:name="_heading=h.1fob9te" w:colFirst="0" w:colLast="0"/>
    <w:bookmarkEnd w:id="9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14:paraId="722E67E9" w14:textId="77777777" w:rsidR="005E6728" w:rsidRDefault="002B783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14:paraId="79553CAB" w14:textId="77777777" w:rsidR="005E6728" w:rsidRDefault="005E6728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14:paraId="56056308" w14:textId="77777777" w:rsidR="005E6728" w:rsidRDefault="002B7834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0" w:name="_heading=h.3znysh7" w:colFirst="0" w:colLast="0"/>
    <w:bookmarkEnd w:id="10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14:paraId="27B50DF0" w14:textId="77777777" w:rsidR="005E6728" w:rsidRDefault="002B783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28551" w14:textId="77777777" w:rsidR="001060DB" w:rsidRDefault="001060DB" w:rsidP="00AD0895">
      <w:r>
        <w:separator/>
      </w:r>
    </w:p>
  </w:footnote>
  <w:footnote w:type="continuationSeparator" w:id="0">
    <w:p w14:paraId="021FCBA2" w14:textId="77777777" w:rsidR="001060DB" w:rsidRDefault="001060DB" w:rsidP="00AD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6DB50" w14:textId="77777777" w:rsidR="005E6728" w:rsidRPr="001140AC" w:rsidRDefault="007F3EC7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Monotype Corsiva" w:eastAsia="Corsiva" w:hAnsi="Monotype Corsiva" w:cs="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9B21E8" wp14:editId="2470A0D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37945" cy="71945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834" w:rsidRPr="001140AC">
      <w:rPr>
        <w:rFonts w:ascii="Monotype Corsiva" w:eastAsia="Corsiva" w:hAnsi="Monotype Corsiva" w:cs="Corsiva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114300" distR="114300" simplePos="0" relativeHeight="251657216" behindDoc="1" locked="0" layoutInCell="1" allowOverlap="1" wp14:anchorId="0FD63C1C" wp14:editId="28CCAAE8">
          <wp:simplePos x="0" y="0"/>
          <wp:positionH relativeFrom="column">
            <wp:posOffset>5056505</wp:posOffset>
          </wp:positionH>
          <wp:positionV relativeFrom="paragraph">
            <wp:posOffset>-182880</wp:posOffset>
          </wp:positionV>
          <wp:extent cx="966470" cy="108775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987962" w14:textId="77777777" w:rsidR="005E6728" w:rsidRPr="00DC6976" w:rsidRDefault="005E6728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20"/>
        <w:szCs w:val="20"/>
      </w:rPr>
    </w:pPr>
  </w:p>
  <w:p w14:paraId="3F757EF7" w14:textId="77777777" w:rsidR="005E6728" w:rsidRPr="00DC6976" w:rsidRDefault="002B7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 w:rsidRPr="00DC6976">
      <w:rPr>
        <w:rFonts w:ascii="Arial" w:eastAsia="Arial" w:hAnsi="Arial" w:cs="Arial"/>
        <w:b/>
        <w:color w:val="000000"/>
      </w:rPr>
      <w:t>SESIÓN ORDINARIA N.° 1</w:t>
    </w:r>
    <w:r w:rsidR="00DF6339" w:rsidRPr="00DC6976">
      <w:rPr>
        <w:rFonts w:ascii="Arial" w:eastAsia="Arial" w:hAnsi="Arial" w:cs="Arial"/>
        <w:b/>
        <w:color w:val="000000"/>
      </w:rPr>
      <w:t>3</w:t>
    </w:r>
    <w:r w:rsidR="002D6B20" w:rsidRPr="00DC6976">
      <w:rPr>
        <w:rFonts w:ascii="Arial" w:eastAsia="Arial" w:hAnsi="Arial" w:cs="Arial"/>
        <w:b/>
        <w:color w:val="000000"/>
      </w:rPr>
      <w:t>-</w:t>
    </w:r>
    <w:r w:rsidRPr="00DC6976">
      <w:rPr>
        <w:rFonts w:ascii="Arial" w:eastAsia="Arial" w:hAnsi="Arial" w:cs="Arial"/>
        <w:b/>
        <w:color w:val="000000"/>
      </w:rPr>
      <w:t>2020</w:t>
    </w:r>
  </w:p>
  <w:p w14:paraId="1994A5D2" w14:textId="77777777" w:rsidR="005E6728" w:rsidRPr="00DC6976" w:rsidRDefault="00AD08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DC6976">
      <w:rPr>
        <w:rFonts w:ascii="Arial" w:eastAsia="Arial" w:hAnsi="Arial" w:cs="Arial"/>
        <w:b/>
        <w:color w:val="000000"/>
        <w:sz w:val="20"/>
        <w:szCs w:val="20"/>
      </w:rPr>
      <w:t>2</w:t>
    </w:r>
    <w:r w:rsidR="00DF6339" w:rsidRPr="00DC6976">
      <w:rPr>
        <w:rFonts w:ascii="Arial" w:eastAsia="Arial" w:hAnsi="Arial" w:cs="Arial"/>
        <w:b/>
        <w:color w:val="000000"/>
        <w:sz w:val="20"/>
        <w:szCs w:val="20"/>
      </w:rPr>
      <w:t>9</w:t>
    </w:r>
    <w:r w:rsidR="002B7834" w:rsidRPr="00DC6976">
      <w:rPr>
        <w:rFonts w:ascii="Arial" w:eastAsia="Arial" w:hAnsi="Arial" w:cs="Arial"/>
        <w:b/>
        <w:color w:val="000000"/>
        <w:sz w:val="20"/>
        <w:szCs w:val="20"/>
      </w:rPr>
      <w:t xml:space="preserve"> de abril de 2020</w:t>
    </w:r>
  </w:p>
  <w:p w14:paraId="76AA25D4" w14:textId="77777777" w:rsidR="005E6728" w:rsidRPr="00DC6976" w:rsidRDefault="005E6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787A2D39" w14:textId="77777777" w:rsidR="005E6728" w:rsidRPr="00DC6976" w:rsidRDefault="002B7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 w:rsidRPr="00DC6976">
      <w:rPr>
        <w:rFonts w:ascii="Arial" w:eastAsia="Arial" w:hAnsi="Arial" w:cs="Arial"/>
        <w:b/>
        <w:color w:val="000000"/>
        <w:sz w:val="20"/>
        <w:szCs w:val="20"/>
      </w:rPr>
      <w:t>HORA:</w:t>
    </w:r>
    <w:r w:rsidRPr="00DC6976">
      <w:rPr>
        <w:rFonts w:ascii="Arial" w:eastAsia="Arial" w:hAnsi="Arial" w:cs="Arial"/>
        <w:b/>
        <w:color w:val="000000"/>
        <w:sz w:val="20"/>
        <w:szCs w:val="20"/>
      </w:rPr>
      <w:tab/>
      <w:t>De 8:30 a.m. a 12:00 m.d.</w:t>
    </w:r>
  </w:p>
  <w:p w14:paraId="0225E39D" w14:textId="77777777" w:rsidR="005E6728" w:rsidRPr="00DC6976" w:rsidRDefault="002B7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 w:rsidRPr="00DC6976">
      <w:rPr>
        <w:rFonts w:ascii="Arial" w:eastAsia="Arial" w:hAnsi="Arial" w:cs="Arial"/>
        <w:b/>
        <w:color w:val="000000"/>
        <w:sz w:val="20"/>
        <w:szCs w:val="20"/>
      </w:rPr>
      <w:t>LUGAR:</w:t>
    </w:r>
    <w:r w:rsidRPr="00DC6976">
      <w:rPr>
        <w:rFonts w:ascii="Arial" w:eastAsia="Arial" w:hAnsi="Arial" w:cs="Arial"/>
        <w:b/>
        <w:color w:val="000000"/>
        <w:sz w:val="20"/>
        <w:szCs w:val="20"/>
      </w:rPr>
      <w:tab/>
      <w:t>Virtual</w:t>
    </w:r>
  </w:p>
  <w:p w14:paraId="0299B3EA" w14:textId="77777777" w:rsidR="005E6728" w:rsidRPr="00DC6976" w:rsidRDefault="005E672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AF5"/>
    <w:multiLevelType w:val="hybridMultilevel"/>
    <w:tmpl w:val="21D41BFC"/>
    <w:lvl w:ilvl="0" w:tplc="43F211B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5213"/>
    <w:multiLevelType w:val="multilevel"/>
    <w:tmpl w:val="F2042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0178"/>
    <w:multiLevelType w:val="multilevel"/>
    <w:tmpl w:val="4FFAA0A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06D8"/>
    <w:multiLevelType w:val="multilevel"/>
    <w:tmpl w:val="C26A0606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ascii="Arial" w:eastAsia="Arial" w:hAnsi="Arial" w:cs="Arial" w:hint="default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F32582"/>
    <w:multiLevelType w:val="multilevel"/>
    <w:tmpl w:val="613A8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76BDE"/>
    <w:multiLevelType w:val="hybridMultilevel"/>
    <w:tmpl w:val="F5264FA2"/>
    <w:lvl w:ilvl="0" w:tplc="42C871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156544"/>
    <w:multiLevelType w:val="multilevel"/>
    <w:tmpl w:val="B4802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CA85E05"/>
    <w:multiLevelType w:val="multilevel"/>
    <w:tmpl w:val="421E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720DE"/>
    <w:multiLevelType w:val="hybridMultilevel"/>
    <w:tmpl w:val="5F76C822"/>
    <w:lvl w:ilvl="0" w:tplc="43F211B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70B9"/>
    <w:multiLevelType w:val="multilevel"/>
    <w:tmpl w:val="96EA2C2C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  <w:lvlOverride w:ilvl="1">
      <w:lvl w:ilvl="1">
        <w:numFmt w:val="lowerLetter"/>
        <w:lvlText w:val="%2."/>
        <w:lvlJc w:val="left"/>
      </w:lvl>
    </w:lvlOverride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95"/>
    <w:rsid w:val="000218C5"/>
    <w:rsid w:val="00054A6C"/>
    <w:rsid w:val="00092919"/>
    <w:rsid w:val="000D1B41"/>
    <w:rsid w:val="000D271F"/>
    <w:rsid w:val="001060DB"/>
    <w:rsid w:val="00126276"/>
    <w:rsid w:val="001466AA"/>
    <w:rsid w:val="00167927"/>
    <w:rsid w:val="001707E9"/>
    <w:rsid w:val="00175779"/>
    <w:rsid w:val="001F4D76"/>
    <w:rsid w:val="002044BB"/>
    <w:rsid w:val="00211CBC"/>
    <w:rsid w:val="002132EE"/>
    <w:rsid w:val="0022746F"/>
    <w:rsid w:val="00237F36"/>
    <w:rsid w:val="0025627F"/>
    <w:rsid w:val="00273004"/>
    <w:rsid w:val="00283CA0"/>
    <w:rsid w:val="00291B2D"/>
    <w:rsid w:val="002A1745"/>
    <w:rsid w:val="002B767A"/>
    <w:rsid w:val="002B7834"/>
    <w:rsid w:val="002D6B20"/>
    <w:rsid w:val="002E7973"/>
    <w:rsid w:val="002F42E0"/>
    <w:rsid w:val="00312B5A"/>
    <w:rsid w:val="00325FDD"/>
    <w:rsid w:val="003362B0"/>
    <w:rsid w:val="004B3503"/>
    <w:rsid w:val="004D3332"/>
    <w:rsid w:val="004D3F81"/>
    <w:rsid w:val="004E09BC"/>
    <w:rsid w:val="004E247D"/>
    <w:rsid w:val="005349D9"/>
    <w:rsid w:val="00540632"/>
    <w:rsid w:val="005549F1"/>
    <w:rsid w:val="0056093C"/>
    <w:rsid w:val="00591E06"/>
    <w:rsid w:val="005B1784"/>
    <w:rsid w:val="005E6728"/>
    <w:rsid w:val="0060762D"/>
    <w:rsid w:val="00687B10"/>
    <w:rsid w:val="00696A7B"/>
    <w:rsid w:val="006A51FA"/>
    <w:rsid w:val="006E2557"/>
    <w:rsid w:val="006F0636"/>
    <w:rsid w:val="006F3FFA"/>
    <w:rsid w:val="00716B6C"/>
    <w:rsid w:val="00720114"/>
    <w:rsid w:val="0074379E"/>
    <w:rsid w:val="00745B47"/>
    <w:rsid w:val="0075130D"/>
    <w:rsid w:val="00765C7A"/>
    <w:rsid w:val="007941C2"/>
    <w:rsid w:val="007A4F3A"/>
    <w:rsid w:val="007C0958"/>
    <w:rsid w:val="007F3EC7"/>
    <w:rsid w:val="00825B45"/>
    <w:rsid w:val="0083767B"/>
    <w:rsid w:val="00845B5A"/>
    <w:rsid w:val="00862BCB"/>
    <w:rsid w:val="008735AA"/>
    <w:rsid w:val="00876B3A"/>
    <w:rsid w:val="00883763"/>
    <w:rsid w:val="008A63F0"/>
    <w:rsid w:val="008D1B3B"/>
    <w:rsid w:val="008D1F30"/>
    <w:rsid w:val="009A2CBF"/>
    <w:rsid w:val="009B7A43"/>
    <w:rsid w:val="009C6AA5"/>
    <w:rsid w:val="009D2999"/>
    <w:rsid w:val="009D6139"/>
    <w:rsid w:val="00A3719E"/>
    <w:rsid w:val="00A62AB5"/>
    <w:rsid w:val="00A86696"/>
    <w:rsid w:val="00AD0895"/>
    <w:rsid w:val="00AD7FD1"/>
    <w:rsid w:val="00AF5D80"/>
    <w:rsid w:val="00B34DB2"/>
    <w:rsid w:val="00B84EEF"/>
    <w:rsid w:val="00BB6689"/>
    <w:rsid w:val="00BC07DD"/>
    <w:rsid w:val="00BC7599"/>
    <w:rsid w:val="00BE5C40"/>
    <w:rsid w:val="00C572FA"/>
    <w:rsid w:val="00C823B7"/>
    <w:rsid w:val="00C90438"/>
    <w:rsid w:val="00C97D9F"/>
    <w:rsid w:val="00CC4A99"/>
    <w:rsid w:val="00D34970"/>
    <w:rsid w:val="00D45083"/>
    <w:rsid w:val="00D856FD"/>
    <w:rsid w:val="00D87984"/>
    <w:rsid w:val="00DC1DE4"/>
    <w:rsid w:val="00DC6976"/>
    <w:rsid w:val="00DF6339"/>
    <w:rsid w:val="00E15D05"/>
    <w:rsid w:val="00E1797A"/>
    <w:rsid w:val="00E27F13"/>
    <w:rsid w:val="00E3510C"/>
    <w:rsid w:val="00E53561"/>
    <w:rsid w:val="00E8270F"/>
    <w:rsid w:val="00E8551C"/>
    <w:rsid w:val="00EA2E12"/>
    <w:rsid w:val="00EA6746"/>
    <w:rsid w:val="00EC410F"/>
    <w:rsid w:val="00EC7616"/>
    <w:rsid w:val="00ED7745"/>
    <w:rsid w:val="00EE0CA5"/>
    <w:rsid w:val="00EE0F1D"/>
    <w:rsid w:val="00F543F5"/>
    <w:rsid w:val="00F55666"/>
    <w:rsid w:val="00F56CDB"/>
    <w:rsid w:val="00F6373C"/>
    <w:rsid w:val="00F637F5"/>
    <w:rsid w:val="00F71078"/>
    <w:rsid w:val="00F72C38"/>
    <w:rsid w:val="00F76402"/>
    <w:rsid w:val="00F8622C"/>
    <w:rsid w:val="00F867A1"/>
    <w:rsid w:val="00F915D5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C5C0E"/>
  <w15:chartTrackingRefBased/>
  <w15:docId w15:val="{77D1A5BB-30A5-4882-9318-82F40F5B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9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0895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AD0895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AD089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D6139"/>
    <w:pPr>
      <w:spacing w:before="100" w:beforeAutospacing="1" w:after="100" w:afterAutospacing="1"/>
    </w:pPr>
    <w:rPr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B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B5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HERNANDEZ  SEGURA</dc:creator>
  <cp:keywords/>
  <dc:description/>
  <cp:lastModifiedBy>ALEX VINDAS  ZAMORA</cp:lastModifiedBy>
  <cp:revision>2</cp:revision>
  <dcterms:created xsi:type="dcterms:W3CDTF">2020-04-28T19:46:00Z</dcterms:created>
  <dcterms:modified xsi:type="dcterms:W3CDTF">2020-04-28T19:46:00Z</dcterms:modified>
</cp:coreProperties>
</file>