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AFADB" w14:textId="77777777" w:rsidR="00485966" w:rsidRDefault="00485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1DB65217" w14:textId="77777777" w:rsidR="00485966" w:rsidRDefault="00D0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>COMPROBACIÓN DE CUÓRUM, LECTURA Y APROBACIÓN DE ORDEN DEL DÍA.</w:t>
      </w:r>
    </w:p>
    <w:p w14:paraId="76780E79" w14:textId="77777777" w:rsidR="00485966" w:rsidRDefault="00485966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76D03B27" w14:textId="77777777" w:rsidR="00485966" w:rsidRDefault="00D0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APROBACIÓN DE ACTAS ANTERIORES:</w:t>
      </w:r>
    </w:p>
    <w:p w14:paraId="2D7A4978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5-2020 del miércoles 19 de febrero de 2020</w:t>
      </w:r>
    </w:p>
    <w:p w14:paraId="476155A3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Acta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N.°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6-2020 del miércoles 26 de febrero de 2020</w:t>
      </w:r>
    </w:p>
    <w:p w14:paraId="7C1F2E45" w14:textId="77777777" w:rsidR="00485966" w:rsidRDefault="00485966">
      <w:pPr>
        <w:pBdr>
          <w:top w:val="nil"/>
          <w:left w:val="nil"/>
          <w:bottom w:val="nil"/>
          <w:right w:val="nil"/>
          <w:between w:val="nil"/>
        </w:pBdr>
        <w:ind w:left="851" w:hanging="70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33F0806" w14:textId="77777777" w:rsidR="00485966" w:rsidRDefault="00D0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ASUNTOS DE TRAMITACIÓN URGENTE:</w:t>
      </w:r>
    </w:p>
    <w:p w14:paraId="3423AADE" w14:textId="77777777" w:rsidR="00485966" w:rsidRDefault="00D03C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Juramentar de nuevos representantes estudiantiles suplentes ante el Consejo Académico</w:t>
      </w:r>
      <w:r>
        <w:rPr>
          <w:rFonts w:ascii="Arial" w:eastAsia="Arial" w:hAnsi="Arial" w:cs="Arial"/>
          <w:sz w:val="20"/>
          <w:szCs w:val="20"/>
        </w:rPr>
        <w:t>: Steven Quesada Ferreto y José Carlos Granados Umaña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75ED493" w14:textId="77777777" w:rsidR="00485966" w:rsidRDefault="00D03C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Nombramiento de 3 decanos y de 2 directores de unidad académica, para asistir a la reunión de procedimiento de Informes de Fin de Gestión (UNA-VADM-OFIC-389-2020).  </w:t>
      </w:r>
    </w:p>
    <w:p w14:paraId="6C0DE1A4" w14:textId="77777777" w:rsidR="00485966" w:rsidRDefault="00D03C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0"/>
          <w:szCs w:val="20"/>
        </w:rPr>
        <w:t>Informe presentado por la Comisión Especial de Evaluación Docente.  Sandra Ovares.  Presen</w:t>
      </w:r>
      <w:r>
        <w:rPr>
          <w:rFonts w:ascii="Arial" w:eastAsia="Arial" w:hAnsi="Arial" w:cs="Arial"/>
          <w:color w:val="000000"/>
          <w:sz w:val="20"/>
          <w:szCs w:val="20"/>
        </w:rPr>
        <w:t>tación de propuesta de acuerdo</w:t>
      </w:r>
    </w:p>
    <w:p w14:paraId="6B965367" w14:textId="77777777" w:rsidR="00485966" w:rsidRDefault="00D03C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UNA-CES-CONSACA-DICT-001-2020 Modificación Integral al 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eglamento del Consejo Académico.  Roberto Rojas. </w:t>
      </w:r>
    </w:p>
    <w:p w14:paraId="010A75F5" w14:textId="77777777" w:rsidR="00485966" w:rsidRDefault="00485966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14:paraId="095BDBE6" w14:textId="77777777" w:rsidR="00485966" w:rsidRDefault="00D0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DICTÁMENES:</w:t>
      </w:r>
    </w:p>
    <w:p w14:paraId="240FBA42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UNA-CAIEP-CONSACA-DICT-006-2020, Seguimiento de acuerdo resultado del VII Informe de la Comisión de Implementación del Estatuto Orgánico.</w:t>
      </w:r>
    </w:p>
    <w:p w14:paraId="0A6941B2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UNA-CAIEP-CONSACA-DICT-007-2019, Respuesta al oficio UNA-FCTM-CO-ACUE-474-2019.</w:t>
      </w:r>
    </w:p>
    <w:p w14:paraId="0309FEFB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UNA-CAIEP-CONSACA-DICT-008-2020, Respu</w:t>
      </w:r>
      <w:r>
        <w:rPr>
          <w:rFonts w:ascii="Arial" w:eastAsia="Arial" w:hAnsi="Arial" w:cs="Arial"/>
          <w:sz w:val="20"/>
          <w:szCs w:val="20"/>
        </w:rPr>
        <w:t>esta al oficio UNA-FCTM-CO-ACUE-521-2019.</w:t>
      </w:r>
    </w:p>
    <w:p w14:paraId="31878C95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sz w:val="20"/>
          <w:szCs w:val="20"/>
        </w:rPr>
        <w:t xml:space="preserve">UNA-CAD-CONSACA-002-1010.  </w:t>
      </w:r>
      <w:r>
        <w:rPr>
          <w:rFonts w:ascii="Arial" w:eastAsia="Arial" w:hAnsi="Arial" w:cs="Arial"/>
          <w:sz w:val="20"/>
          <w:szCs w:val="20"/>
          <w:u w:val="single"/>
        </w:rPr>
        <w:t>Asunto Confidencial.</w:t>
      </w:r>
    </w:p>
    <w:p w14:paraId="38290477" w14:textId="77777777" w:rsidR="00485966" w:rsidRDefault="00485966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sz w:val="20"/>
          <w:szCs w:val="20"/>
        </w:rPr>
      </w:pPr>
    </w:p>
    <w:p w14:paraId="189D1147" w14:textId="77777777" w:rsidR="00485966" w:rsidRDefault="00D0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SEGUIMIENTO A ASUNTOS EN TRÁMITE:</w:t>
      </w:r>
    </w:p>
    <w:p w14:paraId="5CAC89E3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Informe sobre Taller PLANES 2021-2025.</w:t>
      </w:r>
    </w:p>
    <w:p w14:paraId="6232B309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Informe de seguimiento Comisión bipartita V Congreso Universitario</w:t>
      </w:r>
    </w:p>
    <w:p w14:paraId="4E0B5DD9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Control de acuerdos.  Dra</w:t>
      </w:r>
      <w:r>
        <w:rPr>
          <w:rFonts w:ascii="Arial" w:eastAsia="Arial" w:hAnsi="Arial" w:cs="Arial"/>
          <w:sz w:val="20"/>
          <w:szCs w:val="20"/>
        </w:rPr>
        <w:t xml:space="preserve">. Ana María Hernández Segura. </w:t>
      </w:r>
    </w:p>
    <w:p w14:paraId="251C3828" w14:textId="77777777" w:rsidR="00485966" w:rsidRDefault="00D03C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Presupuesto 2020.  Dra. Ana María Hernández Segura. </w:t>
      </w:r>
    </w:p>
    <w:p w14:paraId="46A326B4" w14:textId="77777777" w:rsidR="00485966" w:rsidRDefault="004859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7C10AEDD" w14:textId="77777777" w:rsidR="00485966" w:rsidRDefault="00D0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ASUNTOS VARIOS:</w:t>
      </w:r>
    </w:p>
    <w:p w14:paraId="27114E92" w14:textId="77777777" w:rsidR="00485966" w:rsidRDefault="00D03C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bookmarkStart w:id="4" w:name="_heading=h.3znysh7" w:colFirst="0" w:colLast="0"/>
      <w:bookmarkEnd w:id="4"/>
      <w:r>
        <w:rPr>
          <w:rFonts w:ascii="Arial" w:eastAsia="Arial" w:hAnsi="Arial" w:cs="Arial"/>
          <w:sz w:val="20"/>
          <w:szCs w:val="20"/>
        </w:rPr>
        <w:t>Presentación Informe de Rendición de Cuentas en Asamblea de Representantes.</w:t>
      </w:r>
    </w:p>
    <w:p w14:paraId="5DFFFB4C" w14:textId="77777777" w:rsidR="00485966" w:rsidRDefault="0048596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3"/>
        <w:gridCol w:w="1133"/>
        <w:gridCol w:w="3256"/>
        <w:gridCol w:w="1372"/>
        <w:gridCol w:w="2457"/>
      </w:tblGrid>
      <w:tr w:rsidR="00485966" w14:paraId="1DFFCA07" w14:textId="77777777">
        <w:trPr>
          <w:trHeight w:val="182"/>
          <w:jc w:val="center"/>
        </w:trPr>
        <w:tc>
          <w:tcPr>
            <w:tcW w:w="10485" w:type="dxa"/>
            <w:gridSpan w:val="6"/>
            <w:shd w:val="clear" w:color="auto" w:fill="DEEAF6"/>
          </w:tcPr>
          <w:p w14:paraId="40587EA8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CRONOGRAMA DE SESIONES DE CONSACA 2020</w:t>
            </w:r>
            <w:r>
              <w:pict w14:anchorId="2447A9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" style="position:absolute;left:0;text-align:left;margin-left:31.75pt;margin-top:375.3pt;width:.05pt;height:.0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      <v:imagedata r:id="rId8" o:title=""/>
                  <w10:wrap anchorx="margin"/>
                </v:shape>
              </w:pict>
            </w:r>
          </w:p>
        </w:tc>
      </w:tr>
      <w:tr w:rsidR="00485966" w14:paraId="0B4ADEE7" w14:textId="77777777">
        <w:trPr>
          <w:jc w:val="center"/>
        </w:trPr>
        <w:tc>
          <w:tcPr>
            <w:tcW w:w="1134" w:type="dxa"/>
            <w:shd w:val="clear" w:color="auto" w:fill="F4B083"/>
          </w:tcPr>
          <w:p w14:paraId="78F61D98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MES</w:t>
            </w:r>
          </w:p>
        </w:tc>
        <w:tc>
          <w:tcPr>
            <w:tcW w:w="1133" w:type="dxa"/>
            <w:shd w:val="clear" w:color="auto" w:fill="F4B083"/>
          </w:tcPr>
          <w:p w14:paraId="14DA531F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FECHA</w:t>
            </w:r>
          </w:p>
        </w:tc>
        <w:tc>
          <w:tcPr>
            <w:tcW w:w="5761" w:type="dxa"/>
            <w:gridSpan w:val="3"/>
            <w:shd w:val="clear" w:color="auto" w:fill="F4B083"/>
          </w:tcPr>
          <w:p w14:paraId="16B38C54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TEMA</w:t>
            </w:r>
          </w:p>
        </w:tc>
        <w:tc>
          <w:tcPr>
            <w:tcW w:w="2457" w:type="dxa"/>
            <w:shd w:val="clear" w:color="auto" w:fill="F4B083"/>
          </w:tcPr>
          <w:p w14:paraId="011B319C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OBSERVACIONES</w:t>
            </w:r>
          </w:p>
        </w:tc>
      </w:tr>
      <w:tr w:rsidR="00485966" w14:paraId="48F2047E" w14:textId="77777777">
        <w:trPr>
          <w:trHeight w:val="40"/>
          <w:jc w:val="center"/>
        </w:trPr>
        <w:tc>
          <w:tcPr>
            <w:tcW w:w="10485" w:type="dxa"/>
            <w:gridSpan w:val="6"/>
            <w:shd w:val="clear" w:color="auto" w:fill="C5E0B3"/>
          </w:tcPr>
          <w:p w14:paraId="5256045B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2C5AA5BB" w14:textId="77777777">
        <w:trPr>
          <w:trHeight w:val="300"/>
          <w:jc w:val="center"/>
        </w:trPr>
        <w:tc>
          <w:tcPr>
            <w:tcW w:w="1134" w:type="dxa"/>
            <w:vMerge w:val="restart"/>
            <w:shd w:val="clear" w:color="auto" w:fill="D9E2F3"/>
            <w:vAlign w:val="center"/>
          </w:tcPr>
          <w:p w14:paraId="07A32773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ENERO</w:t>
            </w:r>
          </w:p>
        </w:tc>
        <w:tc>
          <w:tcPr>
            <w:tcW w:w="1133" w:type="dxa"/>
            <w:shd w:val="clear" w:color="auto" w:fill="FFFFFF"/>
          </w:tcPr>
          <w:p w14:paraId="192D19CE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5761" w:type="dxa"/>
            <w:gridSpan w:val="3"/>
            <w:shd w:val="clear" w:color="auto" w:fill="FFFFFF"/>
          </w:tcPr>
          <w:p w14:paraId="7243C20F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</w:tcPr>
          <w:p w14:paraId="2C78AB91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0760FF6D" w14:textId="77777777">
        <w:trPr>
          <w:trHeight w:val="40"/>
          <w:jc w:val="center"/>
        </w:trPr>
        <w:tc>
          <w:tcPr>
            <w:tcW w:w="1134" w:type="dxa"/>
            <w:vMerge/>
            <w:shd w:val="clear" w:color="auto" w:fill="D9E2F3"/>
            <w:vAlign w:val="center"/>
          </w:tcPr>
          <w:p w14:paraId="2C94B86C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14:paraId="6073D7A1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5761" w:type="dxa"/>
            <w:gridSpan w:val="3"/>
            <w:shd w:val="clear" w:color="auto" w:fill="FFFFFF"/>
          </w:tcPr>
          <w:p w14:paraId="572437DE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</w:tcPr>
          <w:p w14:paraId="23802D92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6D825961" w14:textId="77777777">
        <w:trPr>
          <w:trHeight w:val="60"/>
          <w:jc w:val="center"/>
        </w:trPr>
        <w:tc>
          <w:tcPr>
            <w:tcW w:w="10485" w:type="dxa"/>
            <w:gridSpan w:val="6"/>
            <w:shd w:val="clear" w:color="auto" w:fill="C5E0B3"/>
            <w:vAlign w:val="center"/>
          </w:tcPr>
          <w:p w14:paraId="2F33B3B8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5B1E2622" w14:textId="77777777">
        <w:trPr>
          <w:trHeight w:val="253"/>
          <w:jc w:val="center"/>
        </w:trPr>
        <w:tc>
          <w:tcPr>
            <w:tcW w:w="1134" w:type="dxa"/>
            <w:vMerge w:val="restart"/>
            <w:shd w:val="clear" w:color="auto" w:fill="FFF2CC"/>
            <w:vAlign w:val="center"/>
          </w:tcPr>
          <w:p w14:paraId="3CABDFA4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lastRenderedPageBreak/>
              <w:t>FEBRERO</w:t>
            </w:r>
          </w:p>
        </w:tc>
        <w:tc>
          <w:tcPr>
            <w:tcW w:w="1133" w:type="dxa"/>
            <w:shd w:val="clear" w:color="auto" w:fill="FFFFFF"/>
          </w:tcPr>
          <w:p w14:paraId="28AF64BB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</w:p>
        </w:tc>
        <w:tc>
          <w:tcPr>
            <w:tcW w:w="5761" w:type="dxa"/>
            <w:gridSpan w:val="3"/>
            <w:shd w:val="clear" w:color="auto" w:fill="FFFFFF"/>
          </w:tcPr>
          <w:p w14:paraId="6BB81EB7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Audiencia: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Francisco Mena. Coordinador de la Comisión “Evaluación de la oferta académica de la UNA con una mirada prospectiva al año 2030”.  </w:t>
            </w:r>
          </w:p>
        </w:tc>
        <w:tc>
          <w:tcPr>
            <w:tcW w:w="2457" w:type="dxa"/>
            <w:shd w:val="clear" w:color="auto" w:fill="FFFFFF"/>
          </w:tcPr>
          <w:p w14:paraId="117F48F2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 a.m.</w:t>
            </w:r>
          </w:p>
        </w:tc>
      </w:tr>
      <w:tr w:rsidR="00485966" w14:paraId="389B67B0" w14:textId="77777777">
        <w:trPr>
          <w:trHeight w:val="215"/>
          <w:jc w:val="center"/>
        </w:trPr>
        <w:tc>
          <w:tcPr>
            <w:tcW w:w="1134" w:type="dxa"/>
            <w:vMerge/>
            <w:shd w:val="clear" w:color="auto" w:fill="FFF2CC"/>
            <w:vAlign w:val="center"/>
          </w:tcPr>
          <w:p w14:paraId="2EA9C55D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14:paraId="4205408D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</w:t>
            </w:r>
          </w:p>
        </w:tc>
        <w:tc>
          <w:tcPr>
            <w:tcW w:w="5761" w:type="dxa"/>
            <w:gridSpan w:val="3"/>
            <w:shd w:val="clear" w:color="auto" w:fill="FFFFFF"/>
          </w:tcPr>
          <w:p w14:paraId="5E8A2ACD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0000"/>
                <w:sz w:val="20"/>
                <w:szCs w:val="20"/>
              </w:rPr>
              <w:t xml:space="preserve">Audiencia </w:t>
            </w:r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a Comisión de Salud Ocupacional y Oficina de Salud Laboral: Conformación de Sub Comisiones de Salud Ocupacional (Requisitos Legales de la </w:t>
            </w:r>
            <w:proofErr w:type="gramStart"/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UNA)  (</w:t>
            </w:r>
            <w:proofErr w:type="gramEnd"/>
            <w: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>Se reprogramará)</w:t>
            </w:r>
          </w:p>
          <w:p w14:paraId="7598E28C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537FA2B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Comisión Reorganización Dirección Administrativa de los Órganos Superiores</w:t>
            </w:r>
          </w:p>
        </w:tc>
        <w:tc>
          <w:tcPr>
            <w:tcW w:w="2457" w:type="dxa"/>
            <w:shd w:val="clear" w:color="auto" w:fill="FFFFFF"/>
          </w:tcPr>
          <w:p w14:paraId="4F84E6E9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9:00  a.m.</w:t>
            </w:r>
            <w:proofErr w:type="gramEnd"/>
          </w:p>
        </w:tc>
      </w:tr>
      <w:tr w:rsidR="00485966" w14:paraId="6B0E5852" w14:textId="77777777">
        <w:trPr>
          <w:trHeight w:val="333"/>
          <w:jc w:val="center"/>
        </w:trPr>
        <w:tc>
          <w:tcPr>
            <w:tcW w:w="1134" w:type="dxa"/>
            <w:vMerge/>
            <w:shd w:val="clear" w:color="auto" w:fill="FFF2CC"/>
            <w:vAlign w:val="center"/>
          </w:tcPr>
          <w:p w14:paraId="3CE5AC1F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5208EB4A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19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3B376168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Seguimiento a Rendición de cuentas. </w:t>
            </w:r>
          </w:p>
        </w:tc>
        <w:tc>
          <w:tcPr>
            <w:tcW w:w="2457" w:type="dxa"/>
            <w:shd w:val="clear" w:color="auto" w:fill="auto"/>
          </w:tcPr>
          <w:p w14:paraId="56A09F5B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2EA02A82" w14:textId="77777777">
        <w:trPr>
          <w:trHeight w:val="251"/>
          <w:jc w:val="center"/>
        </w:trPr>
        <w:tc>
          <w:tcPr>
            <w:tcW w:w="1134" w:type="dxa"/>
            <w:vMerge/>
            <w:shd w:val="clear" w:color="auto" w:fill="FFF2CC"/>
            <w:vAlign w:val="center"/>
          </w:tcPr>
          <w:p w14:paraId="205F4212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14:paraId="01765ED2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26</w:t>
            </w:r>
          </w:p>
        </w:tc>
        <w:tc>
          <w:tcPr>
            <w:tcW w:w="5761" w:type="dxa"/>
            <w:gridSpan w:val="3"/>
            <w:shd w:val="clear" w:color="auto" w:fill="FFFFFF"/>
          </w:tcPr>
          <w:p w14:paraId="35204D32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Apeuna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presenta algoritmo del FFRA</w:t>
            </w:r>
          </w:p>
          <w:p w14:paraId="333E45C4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70743EF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Sesión 1-2020 Asamblea de Fundadores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Fundauna</w:t>
            </w:r>
            <w:proofErr w:type="spellEnd"/>
          </w:p>
        </w:tc>
        <w:tc>
          <w:tcPr>
            <w:tcW w:w="2457" w:type="dxa"/>
            <w:shd w:val="clear" w:color="auto" w:fill="FFFFFF"/>
          </w:tcPr>
          <w:p w14:paraId="6CC61435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602188A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9740D2C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Hora: 1.30 p.m.</w:t>
            </w:r>
          </w:p>
          <w:p w14:paraId="142A1CD1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Sala 4, Biblioteca Joaquín García </w:t>
            </w:r>
          </w:p>
        </w:tc>
      </w:tr>
      <w:tr w:rsidR="00485966" w14:paraId="739F53CD" w14:textId="77777777">
        <w:trPr>
          <w:trHeight w:val="40"/>
          <w:jc w:val="center"/>
        </w:trPr>
        <w:tc>
          <w:tcPr>
            <w:tcW w:w="10485" w:type="dxa"/>
            <w:gridSpan w:val="6"/>
            <w:shd w:val="clear" w:color="auto" w:fill="C5E0B3"/>
            <w:vAlign w:val="center"/>
          </w:tcPr>
          <w:p w14:paraId="518B99FD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4EE528CD" w14:textId="77777777">
        <w:trPr>
          <w:trHeight w:val="120"/>
          <w:jc w:val="center"/>
        </w:trPr>
        <w:tc>
          <w:tcPr>
            <w:tcW w:w="1134" w:type="dxa"/>
            <w:vMerge w:val="restart"/>
            <w:shd w:val="clear" w:color="auto" w:fill="EDEDED"/>
            <w:vAlign w:val="center"/>
          </w:tcPr>
          <w:p w14:paraId="425ED7F5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MARZO</w:t>
            </w:r>
          </w:p>
        </w:tc>
        <w:tc>
          <w:tcPr>
            <w:tcW w:w="1133" w:type="dxa"/>
            <w:shd w:val="clear" w:color="auto" w:fill="FFFFFF"/>
          </w:tcPr>
          <w:p w14:paraId="4B8FAED7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</w:p>
        </w:tc>
        <w:tc>
          <w:tcPr>
            <w:tcW w:w="5761" w:type="dxa"/>
            <w:gridSpan w:val="3"/>
            <w:shd w:val="clear" w:color="auto" w:fill="FFFFFF"/>
          </w:tcPr>
          <w:p w14:paraId="623349F7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Taller en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Conare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para PLANES</w:t>
            </w:r>
          </w:p>
          <w:p w14:paraId="64A97D18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SESIÓN DE CONSACA SUSPENDIDA</w:t>
            </w:r>
          </w:p>
        </w:tc>
        <w:tc>
          <w:tcPr>
            <w:tcW w:w="2457" w:type="dxa"/>
            <w:shd w:val="clear" w:color="auto" w:fill="FFFFFF"/>
          </w:tcPr>
          <w:p w14:paraId="5530DEEE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5" w:name="_heading=h.2et92p0" w:colFirst="0" w:colLast="0"/>
            <w:bookmarkEnd w:id="5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8:30 a.m. a 12:00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m.d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Conare</w:t>
            </w:r>
            <w:proofErr w:type="spellEnd"/>
          </w:p>
        </w:tc>
      </w:tr>
      <w:tr w:rsidR="00485966" w14:paraId="57ED7029" w14:textId="77777777">
        <w:trPr>
          <w:trHeight w:val="40"/>
          <w:jc w:val="center"/>
        </w:trPr>
        <w:tc>
          <w:tcPr>
            <w:tcW w:w="1134" w:type="dxa"/>
            <w:vMerge/>
            <w:shd w:val="clear" w:color="auto" w:fill="EDEDED"/>
            <w:vAlign w:val="center"/>
          </w:tcPr>
          <w:p w14:paraId="485B203B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14:paraId="6AF05684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</w:t>
            </w:r>
          </w:p>
        </w:tc>
        <w:tc>
          <w:tcPr>
            <w:tcW w:w="5761" w:type="dxa"/>
            <w:gridSpan w:val="3"/>
            <w:shd w:val="clear" w:color="auto" w:fill="FFFFFF"/>
          </w:tcPr>
          <w:p w14:paraId="2133F30D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</w:tcPr>
          <w:p w14:paraId="60FFFF2E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587DC74B" w14:textId="77777777">
        <w:trPr>
          <w:trHeight w:val="200"/>
          <w:jc w:val="center"/>
        </w:trPr>
        <w:tc>
          <w:tcPr>
            <w:tcW w:w="1134" w:type="dxa"/>
            <w:vMerge/>
            <w:shd w:val="clear" w:color="auto" w:fill="EDEDED"/>
            <w:vAlign w:val="center"/>
          </w:tcPr>
          <w:p w14:paraId="4AF4B6AD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2910E643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18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085E62E6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Política Regional </w:t>
            </w:r>
          </w:p>
        </w:tc>
        <w:tc>
          <w:tcPr>
            <w:tcW w:w="2457" w:type="dxa"/>
            <w:shd w:val="clear" w:color="auto" w:fill="auto"/>
          </w:tcPr>
          <w:p w14:paraId="2804BAC4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Comisión especial </w:t>
            </w:r>
          </w:p>
        </w:tc>
      </w:tr>
      <w:tr w:rsidR="00485966" w14:paraId="41B45AC2" w14:textId="77777777">
        <w:trPr>
          <w:trHeight w:val="40"/>
          <w:jc w:val="center"/>
        </w:trPr>
        <w:tc>
          <w:tcPr>
            <w:tcW w:w="1134" w:type="dxa"/>
            <w:vMerge/>
            <w:shd w:val="clear" w:color="auto" w:fill="EDEDED"/>
            <w:vAlign w:val="center"/>
          </w:tcPr>
          <w:p w14:paraId="6C537D22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14:paraId="59F468FA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25</w:t>
            </w:r>
          </w:p>
        </w:tc>
        <w:tc>
          <w:tcPr>
            <w:tcW w:w="5761" w:type="dxa"/>
            <w:gridSpan w:val="3"/>
            <w:shd w:val="clear" w:color="auto" w:fill="FFFFFF"/>
          </w:tcPr>
          <w:p w14:paraId="106C20C1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Avance de Comisión Evaluación Académica.</w:t>
            </w:r>
          </w:p>
        </w:tc>
        <w:tc>
          <w:tcPr>
            <w:tcW w:w="2457" w:type="dxa"/>
            <w:shd w:val="clear" w:color="auto" w:fill="FFFFFF"/>
          </w:tcPr>
          <w:p w14:paraId="1F314F1A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Sandra Ovares.</w:t>
            </w:r>
          </w:p>
        </w:tc>
      </w:tr>
      <w:tr w:rsidR="00485966" w14:paraId="13FB4B86" w14:textId="77777777">
        <w:trPr>
          <w:trHeight w:val="60"/>
          <w:jc w:val="center"/>
        </w:trPr>
        <w:tc>
          <w:tcPr>
            <w:tcW w:w="10485" w:type="dxa"/>
            <w:gridSpan w:val="6"/>
            <w:shd w:val="clear" w:color="auto" w:fill="C5E0B3"/>
            <w:vAlign w:val="center"/>
          </w:tcPr>
          <w:p w14:paraId="3F0A94CD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3148118B" w14:textId="77777777">
        <w:trPr>
          <w:trHeight w:val="100"/>
          <w:jc w:val="center"/>
        </w:trPr>
        <w:tc>
          <w:tcPr>
            <w:tcW w:w="1134" w:type="dxa"/>
            <w:vMerge w:val="restart"/>
            <w:shd w:val="clear" w:color="auto" w:fill="FBE4D5"/>
            <w:vAlign w:val="center"/>
          </w:tcPr>
          <w:p w14:paraId="2A8D1F5C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ABRIL</w:t>
            </w:r>
          </w:p>
        </w:tc>
        <w:tc>
          <w:tcPr>
            <w:tcW w:w="1133" w:type="dxa"/>
            <w:shd w:val="clear" w:color="auto" w:fill="auto"/>
          </w:tcPr>
          <w:p w14:paraId="02F8D16F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1E874DF7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47C6D0E1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56E7CD0B" w14:textId="77777777">
        <w:trPr>
          <w:trHeight w:val="40"/>
          <w:jc w:val="center"/>
        </w:trPr>
        <w:tc>
          <w:tcPr>
            <w:tcW w:w="1134" w:type="dxa"/>
            <w:vMerge/>
            <w:shd w:val="clear" w:color="auto" w:fill="FBE4D5"/>
            <w:vAlign w:val="center"/>
          </w:tcPr>
          <w:p w14:paraId="34D5D81D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E599"/>
          </w:tcPr>
          <w:p w14:paraId="0AD0A97B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8</w:t>
            </w:r>
          </w:p>
        </w:tc>
        <w:tc>
          <w:tcPr>
            <w:tcW w:w="5761" w:type="dxa"/>
            <w:gridSpan w:val="3"/>
            <w:shd w:val="clear" w:color="auto" w:fill="FFE599"/>
          </w:tcPr>
          <w:p w14:paraId="0202781A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Feriado – Semana Santa</w:t>
            </w:r>
          </w:p>
        </w:tc>
        <w:tc>
          <w:tcPr>
            <w:tcW w:w="2457" w:type="dxa"/>
            <w:shd w:val="clear" w:color="auto" w:fill="FFE599"/>
          </w:tcPr>
          <w:p w14:paraId="33C63B90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74EE6B81" w14:textId="77777777">
        <w:trPr>
          <w:trHeight w:val="60"/>
          <w:jc w:val="center"/>
        </w:trPr>
        <w:tc>
          <w:tcPr>
            <w:tcW w:w="1134" w:type="dxa"/>
            <w:vMerge/>
            <w:shd w:val="clear" w:color="auto" w:fill="FBE4D5"/>
            <w:vAlign w:val="center"/>
          </w:tcPr>
          <w:p w14:paraId="15B205A7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698F854C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15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41F9A633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2169DA74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4EDA348E" w14:textId="77777777">
        <w:trPr>
          <w:trHeight w:val="100"/>
          <w:jc w:val="center"/>
        </w:trPr>
        <w:tc>
          <w:tcPr>
            <w:tcW w:w="1134" w:type="dxa"/>
            <w:vMerge/>
            <w:shd w:val="clear" w:color="auto" w:fill="FBE4D5"/>
            <w:vAlign w:val="center"/>
          </w:tcPr>
          <w:p w14:paraId="799F2C1F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6A6C8FA1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22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61CF02C1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5DA99C33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34A9C14E" w14:textId="77777777">
        <w:trPr>
          <w:trHeight w:val="100"/>
          <w:jc w:val="center"/>
        </w:trPr>
        <w:tc>
          <w:tcPr>
            <w:tcW w:w="1134" w:type="dxa"/>
            <w:vMerge/>
            <w:shd w:val="clear" w:color="auto" w:fill="FBE4D5"/>
            <w:vAlign w:val="center"/>
          </w:tcPr>
          <w:p w14:paraId="241F183C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57F177CF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29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658E1B03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17AF21A0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423C86A9" w14:textId="77777777">
        <w:trPr>
          <w:trHeight w:val="60"/>
          <w:jc w:val="center"/>
        </w:trPr>
        <w:tc>
          <w:tcPr>
            <w:tcW w:w="10485" w:type="dxa"/>
            <w:gridSpan w:val="6"/>
            <w:shd w:val="clear" w:color="auto" w:fill="C5E0B3"/>
            <w:vAlign w:val="center"/>
          </w:tcPr>
          <w:p w14:paraId="6F69A06E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560E5DBD" w14:textId="77777777">
        <w:trPr>
          <w:trHeight w:val="268"/>
          <w:jc w:val="center"/>
        </w:trPr>
        <w:tc>
          <w:tcPr>
            <w:tcW w:w="1134" w:type="dxa"/>
            <w:vMerge w:val="restart"/>
            <w:shd w:val="clear" w:color="auto" w:fill="AEAAAA"/>
            <w:vAlign w:val="center"/>
          </w:tcPr>
          <w:p w14:paraId="2706CE0C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MAYO</w:t>
            </w:r>
          </w:p>
        </w:tc>
        <w:tc>
          <w:tcPr>
            <w:tcW w:w="1133" w:type="dxa"/>
            <w:shd w:val="clear" w:color="auto" w:fill="auto"/>
          </w:tcPr>
          <w:p w14:paraId="4B1B753B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776D2E39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32934016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5E425478" w14:textId="77777777">
        <w:trPr>
          <w:trHeight w:val="40"/>
          <w:jc w:val="center"/>
        </w:trPr>
        <w:tc>
          <w:tcPr>
            <w:tcW w:w="1134" w:type="dxa"/>
            <w:vMerge/>
            <w:shd w:val="clear" w:color="auto" w:fill="AEAAAA"/>
            <w:vAlign w:val="center"/>
          </w:tcPr>
          <w:p w14:paraId="002EFC06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14:paraId="258715EC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13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4A60CADD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7E535720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</w:tr>
      <w:tr w:rsidR="00485966" w14:paraId="5FD47DEE" w14:textId="77777777">
        <w:trPr>
          <w:trHeight w:val="40"/>
          <w:jc w:val="center"/>
        </w:trPr>
        <w:tc>
          <w:tcPr>
            <w:tcW w:w="1134" w:type="dxa"/>
            <w:vMerge/>
            <w:shd w:val="clear" w:color="auto" w:fill="AEAAAA"/>
            <w:vAlign w:val="center"/>
          </w:tcPr>
          <w:p w14:paraId="31AF6486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14:paraId="30B035DB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20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730EEFD7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1F1410C8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59348820" w14:textId="77777777">
        <w:trPr>
          <w:trHeight w:val="220"/>
          <w:jc w:val="center"/>
        </w:trPr>
        <w:tc>
          <w:tcPr>
            <w:tcW w:w="1134" w:type="dxa"/>
            <w:vMerge/>
            <w:shd w:val="clear" w:color="auto" w:fill="AEAAAA"/>
            <w:vAlign w:val="center"/>
          </w:tcPr>
          <w:p w14:paraId="75EFF2EB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</w:tcPr>
          <w:p w14:paraId="11470AF3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27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6D7BBD34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Entrega I avance Plan de trabajo Evaluación de la Oferta Académica </w:t>
            </w:r>
          </w:p>
        </w:tc>
        <w:tc>
          <w:tcPr>
            <w:tcW w:w="2457" w:type="dxa"/>
            <w:shd w:val="clear" w:color="auto" w:fill="auto"/>
          </w:tcPr>
          <w:p w14:paraId="3F16652F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Esteban Picado</w:t>
            </w:r>
          </w:p>
        </w:tc>
      </w:tr>
      <w:tr w:rsidR="00485966" w14:paraId="5BC5E7B8" w14:textId="77777777">
        <w:trPr>
          <w:trHeight w:val="40"/>
          <w:jc w:val="center"/>
        </w:trPr>
        <w:tc>
          <w:tcPr>
            <w:tcW w:w="10485" w:type="dxa"/>
            <w:gridSpan w:val="6"/>
            <w:shd w:val="clear" w:color="auto" w:fill="C5E0B3"/>
            <w:vAlign w:val="center"/>
          </w:tcPr>
          <w:p w14:paraId="4F571B7A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6145257D" w14:textId="77777777">
        <w:trPr>
          <w:trHeight w:val="40"/>
          <w:jc w:val="center"/>
        </w:trPr>
        <w:tc>
          <w:tcPr>
            <w:tcW w:w="1134" w:type="dxa"/>
            <w:vMerge w:val="restart"/>
            <w:shd w:val="clear" w:color="auto" w:fill="B4C6E7"/>
            <w:vAlign w:val="center"/>
          </w:tcPr>
          <w:p w14:paraId="525753DC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JUNIO</w:t>
            </w:r>
          </w:p>
        </w:tc>
        <w:tc>
          <w:tcPr>
            <w:tcW w:w="1133" w:type="dxa"/>
            <w:shd w:val="clear" w:color="auto" w:fill="auto"/>
          </w:tcPr>
          <w:p w14:paraId="7B390CD7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56AE7FDA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7F6BAFD3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1C3A7FEE" w14:textId="77777777">
        <w:trPr>
          <w:trHeight w:val="40"/>
          <w:jc w:val="center"/>
        </w:trPr>
        <w:tc>
          <w:tcPr>
            <w:tcW w:w="1134" w:type="dxa"/>
            <w:vMerge/>
            <w:shd w:val="clear" w:color="auto" w:fill="B4C6E7"/>
            <w:vAlign w:val="center"/>
          </w:tcPr>
          <w:p w14:paraId="34BC25B8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30FFE09B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63586F33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52AEF003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1AFED99A" w14:textId="77777777">
        <w:trPr>
          <w:trHeight w:val="40"/>
          <w:jc w:val="center"/>
        </w:trPr>
        <w:tc>
          <w:tcPr>
            <w:tcW w:w="1134" w:type="dxa"/>
            <w:vMerge/>
            <w:shd w:val="clear" w:color="auto" w:fill="B4C6E7"/>
            <w:vAlign w:val="center"/>
          </w:tcPr>
          <w:p w14:paraId="0B4A82F7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448EE55E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17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3902245C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2239B5C4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648C5AB3" w14:textId="77777777">
        <w:trPr>
          <w:trHeight w:val="160"/>
          <w:jc w:val="center"/>
        </w:trPr>
        <w:tc>
          <w:tcPr>
            <w:tcW w:w="1134" w:type="dxa"/>
            <w:vMerge/>
            <w:shd w:val="clear" w:color="auto" w:fill="B4C6E7"/>
            <w:vAlign w:val="center"/>
          </w:tcPr>
          <w:p w14:paraId="3DEEA1AB" w14:textId="77777777" w:rsidR="00485966" w:rsidRDefault="00485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06BCE3DB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24</w:t>
            </w:r>
          </w:p>
        </w:tc>
        <w:tc>
          <w:tcPr>
            <w:tcW w:w="5761" w:type="dxa"/>
            <w:gridSpan w:val="3"/>
            <w:shd w:val="clear" w:color="auto" w:fill="auto"/>
          </w:tcPr>
          <w:p w14:paraId="177E0E05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auto"/>
          </w:tcPr>
          <w:p w14:paraId="59EC97E7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1300999C" w14:textId="77777777">
        <w:trPr>
          <w:trHeight w:val="120"/>
          <w:jc w:val="center"/>
        </w:trPr>
        <w:tc>
          <w:tcPr>
            <w:tcW w:w="10485" w:type="dxa"/>
            <w:gridSpan w:val="6"/>
            <w:shd w:val="clear" w:color="auto" w:fill="C5E0B3"/>
            <w:vAlign w:val="center"/>
          </w:tcPr>
          <w:p w14:paraId="77806070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540BFA10" w14:textId="77777777">
        <w:trPr>
          <w:jc w:val="center"/>
        </w:trPr>
        <w:tc>
          <w:tcPr>
            <w:tcW w:w="10485" w:type="dxa"/>
            <w:gridSpan w:val="6"/>
            <w:tcBorders>
              <w:bottom w:val="single" w:sz="4" w:space="0" w:color="000000"/>
            </w:tcBorders>
            <w:shd w:val="clear" w:color="auto" w:fill="C5E0B3"/>
            <w:vAlign w:val="center"/>
          </w:tcPr>
          <w:p w14:paraId="19119EF6" w14:textId="77777777" w:rsidR="00485966" w:rsidRDefault="004859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85966" w14:paraId="326DE9E9" w14:textId="77777777">
        <w:trPr>
          <w:trHeight w:val="26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</w:tcPr>
          <w:p w14:paraId="6A852894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SESIONES</w:t>
            </w:r>
          </w:p>
        </w:tc>
        <w:tc>
          <w:tcPr>
            <w:tcW w:w="3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11729DC5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20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51B4689" w14:textId="77777777" w:rsidR="00485966" w:rsidRDefault="00D03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Quitando feriados y otras actividades</w:t>
            </w:r>
          </w:p>
        </w:tc>
      </w:tr>
    </w:tbl>
    <w:p w14:paraId="3DB3581A" w14:textId="77777777" w:rsidR="00485966" w:rsidRDefault="00485966">
      <w:pPr>
        <w:pBdr>
          <w:top w:val="nil"/>
          <w:left w:val="nil"/>
          <w:bottom w:val="nil"/>
          <w:right w:val="nil"/>
          <w:between w:val="nil"/>
        </w:pBdr>
        <w:ind w:left="1077" w:hanging="708"/>
      </w:pPr>
      <w:bookmarkStart w:id="6" w:name="_heading=h.tyjcwt" w:colFirst="0" w:colLast="0"/>
      <w:bookmarkEnd w:id="6"/>
    </w:p>
    <w:sectPr w:rsidR="00485966"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88ABA" w14:textId="77777777" w:rsidR="00D03CD2" w:rsidRDefault="00D03CD2">
      <w:r>
        <w:separator/>
      </w:r>
    </w:p>
  </w:endnote>
  <w:endnote w:type="continuationSeparator" w:id="0">
    <w:p w14:paraId="26596656" w14:textId="77777777" w:rsidR="00D03CD2" w:rsidRDefault="00D0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siv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7DC2D" w14:textId="77777777" w:rsidR="00485966" w:rsidRDefault="00D03CD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center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Página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 w:rsidR="00551E09">
      <w:rPr>
        <w:b/>
        <w:i/>
        <w:color w:val="000000"/>
        <w:sz w:val="16"/>
        <w:szCs w:val="16"/>
      </w:rPr>
      <w:fldChar w:fldCharType="separate"/>
    </w:r>
    <w:r w:rsidR="00551E09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de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 w:rsidR="00551E09">
      <w:rPr>
        <w:b/>
        <w:i/>
        <w:color w:val="000000"/>
        <w:sz w:val="16"/>
        <w:szCs w:val="16"/>
      </w:rPr>
      <w:fldChar w:fldCharType="separate"/>
    </w:r>
    <w:r w:rsidR="00551E09">
      <w:rPr>
        <w:b/>
        <w:i/>
        <w:noProof/>
        <w:color w:val="000000"/>
        <w:sz w:val="16"/>
        <w:szCs w:val="16"/>
      </w:rPr>
      <w:t>2</w:t>
    </w:r>
    <w:r>
      <w:rPr>
        <w:b/>
        <w:i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CAF82" w14:textId="77777777" w:rsidR="00485966" w:rsidRDefault="00D03CD2">
    <w:pPr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Zita*</w:t>
    </w:r>
  </w:p>
  <w:p w14:paraId="0D45F5EE" w14:textId="77777777" w:rsidR="00485966" w:rsidRDefault="00485966">
    <w:pPr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14:paraId="4FF86DEC" w14:textId="77777777" w:rsidR="00485966" w:rsidRDefault="00D03CD2">
    <w:pPr>
      <w:pStyle w:val="Ttulo3"/>
      <w:spacing w:before="0" w:after="0"/>
      <w:jc w:val="both"/>
      <w:rPr>
        <w:rFonts w:ascii="Times New Roman" w:eastAsia="Times New Roman" w:hAnsi="Times New Roman" w:cs="Times New Roman"/>
        <w:i/>
        <w:sz w:val="16"/>
        <w:szCs w:val="16"/>
      </w:rPr>
    </w:pPr>
    <w:bookmarkStart w:id="7" w:name="_heading=h.3dy6vkm" w:colFirst="0" w:colLast="0"/>
    <w:bookmarkEnd w:id="7"/>
    <w:r>
      <w:rPr>
        <w:rFonts w:ascii="Times New Roman" w:eastAsia="Times New Roman" w:hAnsi="Times New Roman" w:cs="Times New Roman"/>
        <w:i/>
        <w:sz w:val="16"/>
        <w:szCs w:val="16"/>
      </w:rPr>
      <w:t xml:space="preserve">ARTÍCULO 37: </w:t>
    </w:r>
    <w:r>
      <w:rPr>
        <w:rFonts w:ascii="Times New Roman" w:eastAsia="Times New Roman" w:hAnsi="Times New Roman" w:cs="Times New Roman"/>
        <w:i/>
        <w:sz w:val="16"/>
        <w:szCs w:val="16"/>
      </w:rPr>
      <w:tab/>
      <w:t>QUÓRUM E INICIO DE LAS SESIONES.</w:t>
    </w:r>
  </w:p>
  <w:p w14:paraId="089DD4FF" w14:textId="77777777" w:rsidR="00485966" w:rsidRDefault="00D03CD2">
    <w:pPr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14:paraId="2A010172" w14:textId="77777777" w:rsidR="00485966" w:rsidRDefault="00D03CD2">
    <w:pPr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14:paraId="03A13ED8" w14:textId="77777777" w:rsidR="00485966" w:rsidRDefault="00D03CD2">
    <w:pPr>
      <w:jc w:val="both"/>
      <w:rPr>
        <w:i/>
        <w:sz w:val="16"/>
        <w:szCs w:val="16"/>
      </w:rPr>
    </w:pPr>
    <w:r>
      <w:rPr>
        <w:i/>
        <w:sz w:val="16"/>
        <w:szCs w:val="16"/>
      </w:rPr>
      <w:t xml:space="preserve">Pasado ese tiempo y si no hay quórum, el titular de la </w:t>
    </w:r>
    <w:r>
      <w:rPr>
        <w:i/>
        <w:sz w:val="16"/>
        <w:szCs w:val="16"/>
      </w:rPr>
      <w:t xml:space="preserve">Secretaría hará constar la lista de los miembros presentes, informará a la Presidencia los miembros ausentes para tomar las acciones jurídicas que correspondan, y se sesionará en la siguiente fecha ordinaria, salvo </w:t>
    </w:r>
    <w:proofErr w:type="gramStart"/>
    <w:r>
      <w:rPr>
        <w:i/>
        <w:sz w:val="16"/>
        <w:szCs w:val="16"/>
      </w:rPr>
      <w:t>que</w:t>
    </w:r>
    <w:proofErr w:type="gramEnd"/>
    <w:r>
      <w:rPr>
        <w:i/>
        <w:sz w:val="16"/>
        <w:szCs w:val="16"/>
      </w:rPr>
      <w:t xml:space="preserve"> por la urgencia de los temas a tratar</w:t>
    </w:r>
    <w:r>
      <w:rPr>
        <w:i/>
        <w:sz w:val="16"/>
        <w:szCs w:val="16"/>
      </w:rPr>
      <w:t>, la Presidencia convoque a una sesión extraordinaria.</w:t>
    </w:r>
  </w:p>
  <w:p w14:paraId="5BF4A26F" w14:textId="77777777" w:rsidR="00485966" w:rsidRDefault="00485966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14:paraId="53085E7B" w14:textId="77777777" w:rsidR="00485966" w:rsidRDefault="00D03CD2">
    <w:pPr>
      <w:pStyle w:val="Ttulo3"/>
      <w:spacing w:before="0" w:after="0"/>
      <w:jc w:val="both"/>
      <w:rPr>
        <w:rFonts w:ascii="Times New Roman" w:eastAsia="Times New Roman" w:hAnsi="Times New Roman" w:cs="Times New Roman"/>
        <w:i/>
        <w:sz w:val="16"/>
        <w:szCs w:val="16"/>
      </w:rPr>
    </w:pPr>
    <w:bookmarkStart w:id="8" w:name="_heading=h.1t3h5sf" w:colFirst="0" w:colLast="0"/>
    <w:bookmarkEnd w:id="8"/>
    <w:r>
      <w:rPr>
        <w:rFonts w:ascii="Times New Roman" w:eastAsia="Times New Roman" w:hAnsi="Times New Roman" w:cs="Times New Roman"/>
        <w:i/>
        <w:sz w:val="16"/>
        <w:szCs w:val="16"/>
      </w:rPr>
      <w:t xml:space="preserve">ARTÍCULO 38. </w:t>
    </w:r>
    <w:r>
      <w:rPr>
        <w:rFonts w:ascii="Times New Roman" w:eastAsia="Times New Roman" w:hAnsi="Times New Roman" w:cs="Times New Roman"/>
        <w:i/>
        <w:sz w:val="16"/>
        <w:szCs w:val="16"/>
      </w:rPr>
      <w:tab/>
      <w:t>ASISTENCIA OBLIGATORIA.</w:t>
    </w:r>
  </w:p>
  <w:p w14:paraId="031D6C94" w14:textId="77777777" w:rsidR="00485966" w:rsidRDefault="00D03CD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14:paraId="1ADB1FB7" w14:textId="77777777" w:rsidR="00485966" w:rsidRDefault="00485966">
    <w:pPr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14:paraId="635C80EE" w14:textId="77777777" w:rsidR="00485966" w:rsidRDefault="00D03CD2">
    <w:pPr>
      <w:pStyle w:val="Ttulo3"/>
      <w:spacing w:before="0" w:after="0"/>
      <w:jc w:val="both"/>
      <w:rPr>
        <w:rFonts w:ascii="Times New Roman" w:eastAsia="Times New Roman" w:hAnsi="Times New Roman" w:cs="Times New Roman"/>
        <w:i/>
        <w:sz w:val="16"/>
        <w:szCs w:val="16"/>
      </w:rPr>
    </w:pPr>
    <w:bookmarkStart w:id="9" w:name="_heading=h.4d34og8" w:colFirst="0" w:colLast="0"/>
    <w:bookmarkEnd w:id="9"/>
    <w:r>
      <w:rPr>
        <w:rFonts w:ascii="Times New Roman" w:eastAsia="Times New Roman" w:hAnsi="Times New Roman" w:cs="Times New Roman"/>
        <w:i/>
        <w:sz w:val="16"/>
        <w:szCs w:val="16"/>
      </w:rPr>
      <w:t xml:space="preserve">ARTÍCULO 39. </w:t>
    </w:r>
    <w:r>
      <w:rPr>
        <w:rFonts w:ascii="Times New Roman" w:eastAsia="Times New Roman" w:hAnsi="Times New Roman" w:cs="Times New Roman"/>
        <w:i/>
        <w:sz w:val="16"/>
        <w:szCs w:val="16"/>
      </w:rPr>
      <w:tab/>
      <w:t>DURACIÓN DE LAS SESIONES.</w:t>
    </w:r>
  </w:p>
  <w:p w14:paraId="6ECB05F2" w14:textId="77777777" w:rsidR="00485966" w:rsidRDefault="00D03CD2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</w:t>
    </w:r>
    <w:r>
      <w:rPr>
        <w:i/>
        <w:color w:val="000000"/>
        <w:sz w:val="16"/>
        <w:szCs w:val="16"/>
      </w:rPr>
      <w:t>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19102" w14:textId="77777777" w:rsidR="00D03CD2" w:rsidRDefault="00D03CD2">
      <w:r>
        <w:separator/>
      </w:r>
    </w:p>
  </w:footnote>
  <w:footnote w:type="continuationSeparator" w:id="0">
    <w:p w14:paraId="72DA5780" w14:textId="77777777" w:rsidR="00D03CD2" w:rsidRDefault="00D0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1A79" w14:textId="77777777" w:rsidR="00485966" w:rsidRDefault="00D03CD2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Corsiva" w:eastAsia="Corsiva" w:hAnsi="Corsiva" w:cs="Corsiva"/>
        <w:b/>
        <w:color w:val="CC0000"/>
        <w:sz w:val="48"/>
        <w:szCs w:val="48"/>
      </w:rPr>
    </w:pPr>
    <w:r>
      <w:rPr>
        <w:rFonts w:ascii="Corsiva" w:eastAsia="Corsiva" w:hAnsi="Corsiva" w:cs="Corsiva"/>
        <w:b/>
        <w:color w:val="CC0000"/>
        <w:sz w:val="48"/>
        <w:szCs w:val="48"/>
      </w:rPr>
      <w:t>Consejo Académico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B865DA5" wp14:editId="3CC32E8D">
          <wp:simplePos x="0" y="0"/>
          <wp:positionH relativeFrom="column">
            <wp:posOffset>5056505</wp:posOffset>
          </wp:positionH>
          <wp:positionV relativeFrom="paragraph">
            <wp:posOffset>-182873</wp:posOffset>
          </wp:positionV>
          <wp:extent cx="966470" cy="1087755"/>
          <wp:effectExtent l="0" t="0" r="0" b="0"/>
          <wp:wrapNone/>
          <wp:docPr id="3" name="image2.png" descr="http://www.documentos.una.ac.cr/bitstream/handle/unadocs/10051/SaludMental-UNA-logo2020%28fullcolor%29.png?sequence=12&amp;isAllowed=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documentos.una.ac.cr/bitstream/handle/unadocs/10051/SaludMental-UNA-logo2020%28fullcolor%29.png?sequence=12&amp;isAllowed=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1087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8C7A29" w14:textId="77777777" w:rsidR="00485966" w:rsidRDefault="00485966">
    <w:pPr>
      <w:pBdr>
        <w:top w:val="nil"/>
        <w:left w:val="nil"/>
        <w:bottom w:val="nil"/>
        <w:right w:val="nil"/>
        <w:between w:val="nil"/>
      </w:pBdr>
      <w:ind w:left="708" w:hanging="708"/>
      <w:jc w:val="center"/>
      <w:rPr>
        <w:rFonts w:ascii="Arial" w:eastAsia="Arial" w:hAnsi="Arial" w:cs="Arial"/>
        <w:b/>
        <w:color w:val="CC0000"/>
        <w:sz w:val="20"/>
        <w:szCs w:val="20"/>
      </w:rPr>
    </w:pPr>
  </w:p>
  <w:p w14:paraId="5F374771" w14:textId="77777777" w:rsidR="00485966" w:rsidRDefault="00D03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SESIÓN ORDINARIA </w:t>
    </w:r>
    <w:proofErr w:type="spellStart"/>
    <w:r>
      <w:rPr>
        <w:rFonts w:ascii="Arial" w:eastAsia="Arial" w:hAnsi="Arial" w:cs="Arial"/>
        <w:b/>
        <w:color w:val="000000"/>
        <w:sz w:val="20"/>
        <w:szCs w:val="20"/>
      </w:rPr>
      <w:t>N.°</w:t>
    </w:r>
    <w:proofErr w:type="spellEnd"/>
    <w:r>
      <w:rPr>
        <w:rFonts w:ascii="Arial" w:eastAsia="Arial" w:hAnsi="Arial" w:cs="Arial"/>
        <w:b/>
        <w:color w:val="000000"/>
        <w:sz w:val="20"/>
        <w:szCs w:val="20"/>
      </w:rPr>
      <w:t xml:space="preserve"> 7-2020</w:t>
    </w:r>
  </w:p>
  <w:p w14:paraId="66BC9E01" w14:textId="77777777" w:rsidR="00485966" w:rsidRDefault="00D03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11 de marzo de 2020</w:t>
    </w:r>
  </w:p>
  <w:p w14:paraId="6D06720A" w14:textId="77777777" w:rsidR="00485966" w:rsidRDefault="004859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2B51D621" w14:textId="77777777" w:rsidR="00485966" w:rsidRDefault="00D03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 xml:space="preserve">De 8:30 a.m. a 12:00 </w:t>
    </w:r>
    <w:proofErr w:type="spellStart"/>
    <w:r>
      <w:rPr>
        <w:rFonts w:ascii="Arial" w:eastAsia="Arial" w:hAnsi="Arial" w:cs="Arial"/>
        <w:b/>
        <w:color w:val="000000"/>
        <w:sz w:val="20"/>
        <w:szCs w:val="20"/>
      </w:rPr>
      <w:t>m.d</w:t>
    </w:r>
    <w:proofErr w:type="spellEnd"/>
    <w:r>
      <w:rPr>
        <w:rFonts w:ascii="Arial" w:eastAsia="Arial" w:hAnsi="Arial" w:cs="Arial"/>
        <w:b/>
        <w:color w:val="000000"/>
        <w:sz w:val="20"/>
        <w:szCs w:val="20"/>
      </w:rPr>
      <w:t>.</w:t>
    </w:r>
  </w:p>
  <w:p w14:paraId="7D908A6C" w14:textId="77777777" w:rsidR="00485966" w:rsidRDefault="00D03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594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Salón de sesiones</w:t>
    </w:r>
  </w:p>
  <w:p w14:paraId="2D1B5AA8" w14:textId="77777777" w:rsidR="00485966" w:rsidRDefault="004859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  <w:p w14:paraId="0D71979B" w14:textId="77777777" w:rsidR="00485966" w:rsidRDefault="0048596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E66B0"/>
    <w:multiLevelType w:val="multilevel"/>
    <w:tmpl w:val="6DE4269A"/>
    <w:lvl w:ilvl="0">
      <w:start w:val="1"/>
      <w:numFmt w:val="upperRoman"/>
      <w:lvlText w:val="%1."/>
      <w:lvlJc w:val="right"/>
      <w:pPr>
        <w:ind w:left="786" w:hanging="360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  <w:shd w:val="clear" w:color="auto" w:fill="auto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435207"/>
    <w:multiLevelType w:val="multilevel"/>
    <w:tmpl w:val="204C5844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hd w:val="clear" w:color="auto" w:fill="auto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0A7154"/>
    <w:multiLevelType w:val="multilevel"/>
    <w:tmpl w:val="DA6AB8D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352" w:hanging="360"/>
      </w:pPr>
      <w:rPr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66"/>
    <w:rsid w:val="00485966"/>
    <w:rsid w:val="00551E09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3AD75E"/>
  <w15:docId w15:val="{3FDD433E-E2EE-4318-8F4A-D5CF1EBC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4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4C81"/>
  </w:style>
  <w:style w:type="paragraph" w:styleId="Piedepgina">
    <w:name w:val="footer"/>
    <w:basedOn w:val="Normal"/>
    <w:link w:val="PiedepginaCar"/>
    <w:uiPriority w:val="99"/>
    <w:unhideWhenUsed/>
    <w:rsid w:val="00D24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C81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4RdXrDTYUJ3j+54C7rnsL1qx6A==">AMUW2mVYKl3Tt7UwtOQEcoZHsL5UUv3apjzVaEsoFsHRoAAadMmPTw0vqO5vwCBoZRBzgFbAT2zhCtlodhWQaS17SzIHLns5vZoYuC7+WfUjzxFHMpaptMzGJlh2Ys4nt8R4x7JW7wjVcsFpnxMVgo0e10l8KRRws8ZHyUUPMERNuog2Ux4jD/ZpPaLhVr36054lI8oFil3vIcoLn/M6i0uiNlji0Bhys4c1BZeR/gRxd6onq2q7QPw=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ALEX VINDAS  ZAMORA</cp:lastModifiedBy>
  <cp:revision>2</cp:revision>
  <dcterms:created xsi:type="dcterms:W3CDTF">2020-03-13T15:59:00Z</dcterms:created>
  <dcterms:modified xsi:type="dcterms:W3CDTF">2020-03-13T15:59:00Z</dcterms:modified>
</cp:coreProperties>
</file>