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BE" w:rsidRPr="00FC0515" w:rsidRDefault="001E19BE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APROBACIÓN DEL ORDEN DEL DÍA.</w:t>
      </w:r>
    </w:p>
    <w:p w:rsidR="001E19BE" w:rsidRPr="00FC0515" w:rsidRDefault="001E19BE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E19BE" w:rsidRPr="00FC0515" w:rsidRDefault="001E19BE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APROBACIÓN DE ACTAS ANTERIORES:</w:t>
      </w:r>
    </w:p>
    <w:p w:rsidR="001E19BE" w:rsidRPr="00FC0515" w:rsidRDefault="001E19BE" w:rsidP="007665C3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C0515">
        <w:rPr>
          <w:rFonts w:ascii="Arial" w:hAnsi="Arial" w:cs="Arial"/>
          <w:sz w:val="20"/>
          <w:szCs w:val="20"/>
        </w:rPr>
        <w:t xml:space="preserve">Acta N° </w:t>
      </w:r>
      <w:r w:rsidR="00952680" w:rsidRPr="00FC0515">
        <w:rPr>
          <w:rFonts w:ascii="Arial" w:hAnsi="Arial" w:cs="Arial"/>
          <w:sz w:val="20"/>
          <w:szCs w:val="20"/>
        </w:rPr>
        <w:t>1-2018 de febrero de 2018</w:t>
      </w:r>
      <w:r w:rsidRPr="00FC0515">
        <w:rPr>
          <w:rFonts w:ascii="Arial" w:hAnsi="Arial" w:cs="Arial"/>
          <w:sz w:val="20"/>
          <w:szCs w:val="20"/>
        </w:rPr>
        <w:t>.</w:t>
      </w:r>
    </w:p>
    <w:p w:rsidR="001E19BE" w:rsidRPr="00FC0515" w:rsidRDefault="001E19BE" w:rsidP="000F2679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E19BE" w:rsidRPr="00FC0515" w:rsidRDefault="001E19BE" w:rsidP="007665C3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C41CAA" w:rsidRPr="00675498" w:rsidRDefault="00D7568F" w:rsidP="007665C3">
      <w:pPr>
        <w:numPr>
          <w:ilvl w:val="1"/>
          <w:numId w:val="28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Seguimiento a estudiante indígenas (Bach. Edrian Ríos Ramírez).</w:t>
      </w:r>
    </w:p>
    <w:p w:rsidR="00675498" w:rsidRPr="00FC0515" w:rsidRDefault="00675498" w:rsidP="007665C3">
      <w:pPr>
        <w:numPr>
          <w:ilvl w:val="1"/>
          <w:numId w:val="28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Crucitas</w:t>
      </w:r>
      <w:r w:rsidR="00D7568F">
        <w:rPr>
          <w:rFonts w:ascii="Arial" w:hAnsi="Arial" w:cs="Arial"/>
          <w:sz w:val="20"/>
          <w:szCs w:val="20"/>
          <w:lang w:val="es-CR"/>
        </w:rPr>
        <w:t xml:space="preserve"> (M.Sc. Tomás Marino)</w:t>
      </w:r>
    </w:p>
    <w:p w:rsidR="00E759DF" w:rsidRPr="00FC0515" w:rsidRDefault="00E759DF" w:rsidP="00E759D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377D50" w:rsidRDefault="00377D50" w:rsidP="005B595B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REVISIÓN DE NOMBRAMIENTO DE REPRESENTANTE ANTE FUNDAUNA Y COORDINADOR DE LA COMISIÓN DE ASUNTOS DE INVESTIGACIÓN, EXTENSIÓN Y PRODUCCIÓN.</w:t>
      </w:r>
    </w:p>
    <w:p w:rsidR="00377D50" w:rsidRDefault="00377D50" w:rsidP="00377D50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B595B" w:rsidRPr="00FC0515" w:rsidRDefault="005B595B" w:rsidP="005B595B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 xml:space="preserve">UNIDADES ACADÉMICAS.  </w:t>
      </w:r>
      <w:r w:rsidRPr="00FC0515">
        <w:rPr>
          <w:rFonts w:ascii="Arial" w:hAnsi="Arial" w:cs="Arial"/>
          <w:sz w:val="20"/>
          <w:szCs w:val="20"/>
          <w:lang w:val="es-CR"/>
        </w:rPr>
        <w:t>(M.Sc. Tomás Marino).</w:t>
      </w:r>
    </w:p>
    <w:p w:rsidR="005B595B" w:rsidRPr="00FC0515" w:rsidRDefault="005B595B" w:rsidP="005B595B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675498" w:rsidRDefault="00675498" w:rsidP="005B595B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INFORME EJECUTIVO DEL CENTRO DE ESTUDIOS GENERALES.  (Dr. Roberto Rojas).</w:t>
      </w:r>
    </w:p>
    <w:p w:rsidR="00675498" w:rsidRDefault="00675498" w:rsidP="00675498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277484" w:rsidRDefault="00277484" w:rsidP="004F209D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AUMENTO DE HORAS ESTUDIANTE ACADÉMICO PARA EL IDESPO</w:t>
      </w:r>
      <w:r w:rsidR="004519B8">
        <w:rPr>
          <w:rFonts w:ascii="Arial" w:hAnsi="Arial" w:cs="Arial"/>
          <w:b/>
          <w:sz w:val="20"/>
          <w:szCs w:val="20"/>
          <w:lang w:val="es-CR"/>
        </w:rPr>
        <w:t>.</w:t>
      </w:r>
    </w:p>
    <w:p w:rsidR="00277484" w:rsidRDefault="00277484" w:rsidP="00277484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4F209D" w:rsidRPr="009A659F" w:rsidRDefault="004F209D" w:rsidP="004F209D">
      <w:pPr>
        <w:numPr>
          <w:ilvl w:val="0"/>
          <w:numId w:val="28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9A659F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4F209D" w:rsidRPr="009A659F" w:rsidRDefault="004F209D" w:rsidP="004F209D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b/>
          <w:sz w:val="20"/>
          <w:szCs w:val="20"/>
        </w:rPr>
        <w:t>Comisión de Asuntos Docentes:</w:t>
      </w:r>
    </w:p>
    <w:p w:rsidR="004F209D" w:rsidRDefault="004F209D" w:rsidP="004F209D">
      <w:pPr>
        <w:numPr>
          <w:ilvl w:val="2"/>
          <w:numId w:val="28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9A659F">
        <w:rPr>
          <w:rFonts w:ascii="Arial" w:hAnsi="Arial" w:cs="Arial"/>
          <w:sz w:val="20"/>
          <w:szCs w:val="20"/>
        </w:rPr>
        <w:t>Propuesta de fórmula para la distribución de fondos para eventos cortos de capacitación y divulgación del quehacer universitario.</w:t>
      </w:r>
    </w:p>
    <w:p w:rsidR="005B595B" w:rsidRPr="004F209D" w:rsidRDefault="005B595B" w:rsidP="005B595B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F209D" w:rsidRDefault="004F209D" w:rsidP="004F209D">
      <w:pPr>
        <w:numPr>
          <w:ilvl w:val="0"/>
          <w:numId w:val="28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C0515">
        <w:rPr>
          <w:rFonts w:ascii="Arial" w:hAnsi="Arial" w:cs="Arial"/>
          <w:b/>
          <w:sz w:val="20"/>
          <w:szCs w:val="20"/>
          <w:shd w:val="clear" w:color="auto" w:fill="FFFFFF"/>
        </w:rPr>
        <w:t>PLANIFICACIÓN DE GIRAS DEL CONSEJO ACADÉMICO.</w:t>
      </w:r>
    </w:p>
    <w:p w:rsidR="004F209D" w:rsidRPr="00FC0515" w:rsidRDefault="004F209D" w:rsidP="004F209D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5B595B" w:rsidRDefault="005B595B" w:rsidP="005B595B">
      <w:pPr>
        <w:numPr>
          <w:ilvl w:val="0"/>
          <w:numId w:val="28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C0515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0B4524" w:rsidRPr="00FC0515" w:rsidRDefault="000B4524" w:rsidP="000B4524">
      <w:pPr>
        <w:ind w:left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CE2994" w:rsidRPr="000B4524" w:rsidRDefault="00CE2994" w:rsidP="00CE2994">
      <w:pPr>
        <w:numPr>
          <w:ilvl w:val="1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Solicitudes de audiencia</w:t>
      </w:r>
      <w:r w:rsidRPr="009A659F">
        <w:rPr>
          <w:rFonts w:ascii="Arial" w:hAnsi="Arial" w:cs="Arial"/>
          <w:b/>
          <w:sz w:val="20"/>
          <w:szCs w:val="20"/>
        </w:rPr>
        <w:t>:</w:t>
      </w:r>
    </w:p>
    <w:p w:rsidR="000B4524" w:rsidRPr="009A659F" w:rsidRDefault="000B4524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CE2994" w:rsidRPr="00FC0515" w:rsidTr="00327E94">
        <w:trPr>
          <w:jc w:val="center"/>
        </w:trPr>
        <w:tc>
          <w:tcPr>
            <w:tcW w:w="495" w:type="dxa"/>
            <w:vAlign w:val="center"/>
          </w:tcPr>
          <w:p w:rsidR="00CE2994" w:rsidRPr="00FC0515" w:rsidRDefault="00CE2994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68" w:type="dxa"/>
            <w:vAlign w:val="center"/>
          </w:tcPr>
          <w:p w:rsidR="00CE2994" w:rsidRPr="00FC0515" w:rsidRDefault="00CE2994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UNA-DOP-OFIC-D-286-2017</w:t>
            </w:r>
          </w:p>
        </w:tc>
        <w:tc>
          <w:tcPr>
            <w:tcW w:w="803" w:type="dxa"/>
            <w:vAlign w:val="center"/>
          </w:tcPr>
          <w:p w:rsidR="00CE2994" w:rsidRPr="00FC0515" w:rsidRDefault="00CE2994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31-oct</w:t>
            </w:r>
          </w:p>
        </w:tc>
        <w:tc>
          <w:tcPr>
            <w:tcW w:w="2126" w:type="dxa"/>
            <w:vAlign w:val="center"/>
          </w:tcPr>
          <w:p w:rsidR="00CE2994" w:rsidRPr="00FC0515" w:rsidRDefault="00CE2994" w:rsidP="00327E9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M.Sc. Idaly Cascante Herrera</w:t>
            </w:r>
          </w:p>
        </w:tc>
        <w:tc>
          <w:tcPr>
            <w:tcW w:w="5056" w:type="dxa"/>
            <w:vAlign w:val="center"/>
          </w:tcPr>
          <w:p w:rsidR="00CE2994" w:rsidRPr="00FC0515" w:rsidRDefault="00CE2994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  Derecho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respuesta para en cuanto a la atención a la población con discapacidad.</w:t>
            </w:r>
          </w:p>
        </w:tc>
      </w:tr>
      <w:tr w:rsidR="00CE2994" w:rsidRPr="00FC0515" w:rsidTr="00CE2994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FC0515">
              <w:rPr>
                <w:rFonts w:ascii="Arial" w:hAnsi="Arial" w:cs="Arial"/>
                <w:sz w:val="20"/>
                <w:szCs w:val="20"/>
              </w:rPr>
              <w:t>ELCL</w:t>
            </w:r>
            <w:proofErr w:type="spellEnd"/>
            <w:r w:rsidRPr="00FC0515">
              <w:rPr>
                <w:rFonts w:ascii="Arial" w:hAnsi="Arial" w:cs="Arial"/>
                <w:sz w:val="20"/>
                <w:szCs w:val="20"/>
              </w:rPr>
              <w:t>-CA-ACUE-07-2018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24-ene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327E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0515">
              <w:rPr>
                <w:rFonts w:ascii="Arial" w:hAnsi="Arial" w:cs="Arial"/>
                <w:sz w:val="20"/>
                <w:szCs w:val="20"/>
              </w:rPr>
              <w:t>Vianey</w:t>
            </w:r>
            <w:proofErr w:type="spellEnd"/>
            <w:r w:rsidRPr="00FC0515">
              <w:rPr>
                <w:rFonts w:ascii="Arial" w:hAnsi="Arial" w:cs="Arial"/>
                <w:sz w:val="20"/>
                <w:szCs w:val="20"/>
              </w:rPr>
              <w:t xml:space="preserve"> Martín Núñez Arguedas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CE2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 w:rsidRPr="00FC0515">
              <w:rPr>
                <w:rFonts w:ascii="Arial" w:hAnsi="Arial" w:cs="Arial"/>
                <w:sz w:val="20"/>
                <w:szCs w:val="20"/>
              </w:rPr>
              <w:t>:  Plan</w:t>
            </w:r>
            <w:proofErr w:type="gramEnd"/>
            <w:r w:rsidRPr="00FC0515">
              <w:rPr>
                <w:rFonts w:ascii="Arial" w:hAnsi="Arial" w:cs="Arial"/>
                <w:sz w:val="20"/>
                <w:szCs w:val="20"/>
              </w:rPr>
              <w:t xml:space="preserve"> de fortalecimiento de idioma inglés en instituciones de educación superior.</w:t>
            </w:r>
          </w:p>
        </w:tc>
      </w:tr>
      <w:tr w:rsidR="00CE2994" w:rsidRPr="00FC0515" w:rsidTr="00CE2994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Default="00CE2994" w:rsidP="00327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327E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UNA-VI-OFIC-156-2018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327E9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9-feb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327E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Norman Solórzano Alfaro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94" w:rsidRPr="00FC0515" w:rsidRDefault="00CE2994" w:rsidP="00CE29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0B4524">
              <w:rPr>
                <w:rFonts w:ascii="Arial" w:hAnsi="Arial" w:cs="Arial"/>
                <w:sz w:val="20"/>
                <w:szCs w:val="20"/>
              </w:rPr>
              <w:t>Congreso</w:t>
            </w:r>
            <w:proofErr w:type="gramEnd"/>
            <w:r w:rsidR="000B4524">
              <w:rPr>
                <w:rFonts w:ascii="Arial" w:hAnsi="Arial" w:cs="Arial"/>
                <w:sz w:val="20"/>
                <w:szCs w:val="20"/>
              </w:rPr>
              <w:t>:  “Transformando la docencia en la UNA”.</w:t>
            </w:r>
          </w:p>
        </w:tc>
      </w:tr>
    </w:tbl>
    <w:p w:rsidR="000B4524" w:rsidRPr="000B4524" w:rsidRDefault="000B4524" w:rsidP="000B4524">
      <w:pPr>
        <w:ind w:left="928"/>
        <w:jc w:val="both"/>
        <w:rPr>
          <w:rFonts w:ascii="Arial" w:hAnsi="Arial" w:cs="Arial"/>
          <w:sz w:val="20"/>
          <w:szCs w:val="20"/>
        </w:rPr>
      </w:pPr>
    </w:p>
    <w:p w:rsidR="000B4524" w:rsidRPr="009A659F" w:rsidRDefault="000B4524" w:rsidP="000B4524">
      <w:pPr>
        <w:numPr>
          <w:ilvl w:val="1"/>
          <w:numId w:val="28"/>
        </w:numPr>
        <w:tabs>
          <w:tab w:val="clear" w:pos="92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Otros temas</w:t>
      </w:r>
      <w:r w:rsidRPr="009A659F">
        <w:rPr>
          <w:rFonts w:ascii="Arial" w:hAnsi="Arial" w:cs="Arial"/>
          <w:b/>
          <w:sz w:val="20"/>
          <w:szCs w:val="20"/>
        </w:rPr>
        <w:t>:</w:t>
      </w:r>
    </w:p>
    <w:p w:rsidR="005B595B" w:rsidRDefault="005B595B" w:rsidP="005B595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868"/>
        <w:gridCol w:w="803"/>
        <w:gridCol w:w="2126"/>
        <w:gridCol w:w="5056"/>
      </w:tblGrid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5B595B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B4524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UNA-RA-RESO-184-2017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26-oct.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Norman Solórzano Alfaro.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Resolución sobre Sistema institucional de cargas académicas.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B4524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UNA-COSACA-</w:t>
            </w:r>
            <w:r w:rsidRPr="00FC0515">
              <w:rPr>
                <w:rFonts w:ascii="Arial" w:hAnsi="Arial" w:cs="Arial"/>
                <w:sz w:val="20"/>
                <w:szCs w:val="20"/>
              </w:rPr>
              <w:lastRenderedPageBreak/>
              <w:t>CAAA-ACUE-569-2017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lastRenderedPageBreak/>
              <w:t>2-nov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 xml:space="preserve">Dr. Ronny Gamboa </w:t>
            </w:r>
            <w:r w:rsidRPr="00FC0515">
              <w:rPr>
                <w:rFonts w:ascii="Arial" w:hAnsi="Arial" w:cs="Arial"/>
                <w:sz w:val="20"/>
                <w:szCs w:val="20"/>
              </w:rPr>
              <w:lastRenderedPageBreak/>
              <w:t>Araya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lastRenderedPageBreak/>
              <w:t>Discusión de normativa universitaria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B4524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UNA-CONSACA-CAAA-ACUE-586-2017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9-nov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Ronny Gamboa Araya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Solicitud de Prórroga para informe de labores del CCP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B4524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AI-112-2017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10-nov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M.Sc. Alexander Moya Carrillo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Informe de servicios preventivos referente a las irregularidades detectadas en el uso y registro del Libro de Actas del Consejo Directivo Interinstitucional del Parque Marino del Pacífico.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B4524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UNA-FFL-OFIC-605-2017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22-nov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Francisco Mena Oreamuno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Evaluación Docente del superior jerárquico.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B4524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UNA-SCU-2590-2017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27-nov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Dra. Ileana Vargas Jiménez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Propuesta de reforma parcial al artículo 28 del Estatuto Orgánico.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B4524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UNA-RA-OFIC-981-2017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27-nov.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Dr. Alberto Salom Echeverría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Sobre modelo de evaluación del superior jerárquico en la Facultad de Filosofía y Letras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24384B" w:rsidP="00D740F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UNA-CIDEA-OFIC-683-2017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Arq. Manuel Morales Pérez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Políticas de Comunicación.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24384B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B45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UNA-CO-FCS-ACUE-224-2017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1-dic.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Gerardo Jiménez Porras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Reglamento para la gestión de PPAAs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24384B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0B45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UNA-VE-OFIC-018-2018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16-ene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Yadira Cerdas Ramírez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Solicitud de nombramiento de un representante de Consaca para comisión redactora de la propuesta de las Políticas de extensión y plan de ejecución.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24384B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B45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Respuesta al Alcance 1 a la UNA-Gaceta 16-2017, relacionado con el Concurso Fecte.</w:t>
            </w:r>
          </w:p>
        </w:tc>
      </w:tr>
      <w:tr w:rsidR="005B595B" w:rsidRPr="00FC0515" w:rsidTr="00D740F4">
        <w:trPr>
          <w:jc w:val="center"/>
        </w:trPr>
        <w:tc>
          <w:tcPr>
            <w:tcW w:w="495" w:type="dxa"/>
            <w:vAlign w:val="center"/>
          </w:tcPr>
          <w:p w:rsidR="005B595B" w:rsidRPr="00FC0515" w:rsidRDefault="0008572B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</w:t>
            </w:r>
          </w:p>
        </w:tc>
        <w:tc>
          <w:tcPr>
            <w:tcW w:w="1868" w:type="dxa"/>
            <w:vAlign w:val="center"/>
          </w:tcPr>
          <w:p w:rsidR="005B595B" w:rsidRPr="00FC0515" w:rsidRDefault="005B595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UNA-VI-OFIC-99-2018</w:t>
            </w:r>
          </w:p>
        </w:tc>
        <w:tc>
          <w:tcPr>
            <w:tcW w:w="803" w:type="dxa"/>
            <w:vAlign w:val="center"/>
          </w:tcPr>
          <w:p w:rsidR="005B595B" w:rsidRPr="00FC0515" w:rsidRDefault="005B595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2-feb</w:t>
            </w:r>
          </w:p>
        </w:tc>
        <w:tc>
          <w:tcPr>
            <w:tcW w:w="212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5056" w:type="dxa"/>
            <w:vAlign w:val="center"/>
          </w:tcPr>
          <w:p w:rsidR="005B595B" w:rsidRPr="00FC0515" w:rsidRDefault="005B595B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Concurso Fecte</w:t>
            </w:r>
          </w:p>
        </w:tc>
      </w:tr>
      <w:tr w:rsidR="0008572B" w:rsidRPr="00FC0515" w:rsidTr="00D740F4">
        <w:trPr>
          <w:jc w:val="center"/>
        </w:trPr>
        <w:tc>
          <w:tcPr>
            <w:tcW w:w="495" w:type="dxa"/>
            <w:vAlign w:val="center"/>
          </w:tcPr>
          <w:p w:rsidR="0008572B" w:rsidRDefault="0008572B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</w:t>
            </w:r>
          </w:p>
        </w:tc>
        <w:tc>
          <w:tcPr>
            <w:tcW w:w="1868" w:type="dxa"/>
            <w:vAlign w:val="center"/>
          </w:tcPr>
          <w:p w:rsidR="0008572B" w:rsidRPr="00FC0515" w:rsidRDefault="0008572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ACCI-N°30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/20-1-2018</w:t>
            </w:r>
          </w:p>
        </w:tc>
        <w:tc>
          <w:tcPr>
            <w:tcW w:w="803" w:type="dxa"/>
            <w:vAlign w:val="center"/>
          </w:tcPr>
          <w:p w:rsidR="0008572B" w:rsidRPr="00FC0515" w:rsidRDefault="0008572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9-feb</w:t>
            </w:r>
          </w:p>
        </w:tc>
        <w:tc>
          <w:tcPr>
            <w:tcW w:w="2126" w:type="dxa"/>
            <w:vAlign w:val="center"/>
          </w:tcPr>
          <w:p w:rsidR="0008572B" w:rsidRPr="00FC0515" w:rsidRDefault="0008572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Ebert Fonseca Marín</w:t>
            </w:r>
          </w:p>
        </w:tc>
        <w:tc>
          <w:tcPr>
            <w:tcW w:w="5056" w:type="dxa"/>
            <w:vAlign w:val="center"/>
          </w:tcPr>
          <w:p w:rsidR="0008572B" w:rsidRPr="00FC0515" w:rsidRDefault="0008572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ayuda para planificar proyectos en temas indígenas.</w:t>
            </w:r>
          </w:p>
        </w:tc>
      </w:tr>
      <w:tr w:rsidR="0008572B" w:rsidRPr="00FC0515" w:rsidTr="00D740F4">
        <w:trPr>
          <w:jc w:val="center"/>
        </w:trPr>
        <w:tc>
          <w:tcPr>
            <w:tcW w:w="495" w:type="dxa"/>
            <w:vAlign w:val="center"/>
          </w:tcPr>
          <w:p w:rsidR="0008572B" w:rsidRDefault="0008572B" w:rsidP="000857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868" w:type="dxa"/>
            <w:vAlign w:val="center"/>
          </w:tcPr>
          <w:p w:rsidR="0008572B" w:rsidRDefault="0008572B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UNA-SCU-CATI-OFIC-142-2018</w:t>
            </w:r>
          </w:p>
        </w:tc>
        <w:tc>
          <w:tcPr>
            <w:tcW w:w="803" w:type="dxa"/>
            <w:vAlign w:val="center"/>
          </w:tcPr>
          <w:p w:rsidR="0008572B" w:rsidRDefault="0008572B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12-feb</w:t>
            </w:r>
          </w:p>
        </w:tc>
        <w:tc>
          <w:tcPr>
            <w:tcW w:w="2126" w:type="dxa"/>
            <w:vAlign w:val="center"/>
          </w:tcPr>
          <w:p w:rsidR="0008572B" w:rsidRDefault="0008572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de Dios Segura Torres.</w:t>
            </w:r>
          </w:p>
        </w:tc>
        <w:tc>
          <w:tcPr>
            <w:tcW w:w="5056" w:type="dxa"/>
            <w:vAlign w:val="center"/>
          </w:tcPr>
          <w:p w:rsidR="0008572B" w:rsidRDefault="0008572B" w:rsidP="00D740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Régimen jurídico de la Sede Interuniversitaria de Alajuela.</w:t>
            </w:r>
          </w:p>
        </w:tc>
      </w:tr>
    </w:tbl>
    <w:p w:rsidR="005B595B" w:rsidRPr="00FC0515" w:rsidRDefault="005B595B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0745A7" w:rsidRPr="00FC0515" w:rsidRDefault="000745A7" w:rsidP="000B4524">
      <w:pPr>
        <w:numPr>
          <w:ilvl w:val="0"/>
          <w:numId w:val="28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 xml:space="preserve">ACREDITACIÓN Y </w:t>
      </w:r>
      <w:proofErr w:type="gramStart"/>
      <w:r w:rsidRPr="00FC0515">
        <w:rPr>
          <w:rFonts w:ascii="Arial" w:hAnsi="Arial" w:cs="Arial"/>
          <w:b/>
          <w:sz w:val="20"/>
          <w:szCs w:val="20"/>
          <w:lang w:val="es-CR"/>
        </w:rPr>
        <w:t>REACREDITACIÓN</w:t>
      </w:r>
      <w:r w:rsidRPr="00FC0515">
        <w:rPr>
          <w:rFonts w:ascii="Arial" w:hAnsi="Arial" w:cs="Arial"/>
          <w:sz w:val="20"/>
          <w:szCs w:val="20"/>
          <w:lang w:val="es-CR"/>
        </w:rPr>
        <w:t>(</w:t>
      </w:r>
      <w:proofErr w:type="gramEnd"/>
      <w:r w:rsidRPr="00FC0515">
        <w:rPr>
          <w:rFonts w:ascii="Arial" w:hAnsi="Arial" w:cs="Arial"/>
          <w:sz w:val="20"/>
          <w:szCs w:val="20"/>
          <w:lang w:val="es-CR"/>
        </w:rPr>
        <w:t xml:space="preserve">Procedimientos que no se están tomando en consideración).  (Dr. </w:t>
      </w:r>
      <w:r w:rsidR="000B4524">
        <w:rPr>
          <w:rFonts w:ascii="Arial" w:hAnsi="Arial" w:cs="Arial"/>
          <w:sz w:val="20"/>
          <w:szCs w:val="20"/>
          <w:lang w:val="es-CR"/>
        </w:rPr>
        <w:t>Norman Solórzano</w:t>
      </w:r>
      <w:r w:rsidRPr="00FC0515">
        <w:rPr>
          <w:rFonts w:ascii="Arial" w:hAnsi="Arial" w:cs="Arial"/>
          <w:sz w:val="20"/>
          <w:szCs w:val="20"/>
          <w:lang w:val="es-CR"/>
        </w:rPr>
        <w:t>).</w:t>
      </w:r>
    </w:p>
    <w:p w:rsidR="007C14E7" w:rsidRPr="00FC0515" w:rsidRDefault="007C14E7" w:rsidP="007C14E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8D4261" w:rsidRPr="00FC0515" w:rsidRDefault="008D4261" w:rsidP="000B4524">
      <w:pPr>
        <w:numPr>
          <w:ilvl w:val="0"/>
          <w:numId w:val="28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 xml:space="preserve">PLAN DE FORTALECIMIENTO Y RENOVACIÓN ACADÉMICA.  Propuestas de Consejo de Rectoría.  </w:t>
      </w:r>
      <w:r w:rsidRPr="00FC0515">
        <w:rPr>
          <w:rFonts w:ascii="Arial" w:hAnsi="Arial" w:cs="Arial"/>
          <w:sz w:val="20"/>
          <w:szCs w:val="20"/>
          <w:lang w:val="es-CR"/>
        </w:rPr>
        <w:t xml:space="preserve">(Dr. </w:t>
      </w:r>
      <w:r w:rsidR="000B4524">
        <w:rPr>
          <w:rFonts w:ascii="Arial" w:hAnsi="Arial" w:cs="Arial"/>
          <w:sz w:val="20"/>
          <w:szCs w:val="20"/>
          <w:lang w:val="es-CR"/>
        </w:rPr>
        <w:t>Norman Solórzano).</w:t>
      </w:r>
    </w:p>
    <w:p w:rsidR="008D4261" w:rsidRPr="00FC0515" w:rsidRDefault="008D4261" w:rsidP="008D4261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745A7" w:rsidRPr="00FC0515" w:rsidRDefault="000745A7" w:rsidP="000B4524">
      <w:pPr>
        <w:numPr>
          <w:ilvl w:val="0"/>
          <w:numId w:val="28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C0515">
        <w:rPr>
          <w:rFonts w:ascii="Arial" w:hAnsi="Arial" w:cs="Arial"/>
          <w:b/>
          <w:sz w:val="20"/>
          <w:szCs w:val="20"/>
          <w:lang w:val="es-CR"/>
        </w:rPr>
        <w:t>POSGRADOS</w:t>
      </w:r>
      <w:r w:rsidR="00F74BB3" w:rsidRPr="00FC0515">
        <w:rPr>
          <w:rFonts w:ascii="Arial" w:hAnsi="Arial" w:cs="Arial"/>
          <w:b/>
          <w:sz w:val="20"/>
          <w:szCs w:val="20"/>
          <w:lang w:val="es-CR"/>
        </w:rPr>
        <w:t xml:space="preserve">.  </w:t>
      </w:r>
      <w:r w:rsidR="00F74BB3" w:rsidRPr="00FC0515">
        <w:rPr>
          <w:rFonts w:ascii="Arial" w:hAnsi="Arial" w:cs="Arial"/>
          <w:sz w:val="20"/>
          <w:szCs w:val="20"/>
          <w:lang w:val="es-CR"/>
        </w:rPr>
        <w:t>(</w:t>
      </w:r>
      <w:r w:rsidR="000B4524">
        <w:rPr>
          <w:rFonts w:ascii="Arial" w:hAnsi="Arial" w:cs="Arial"/>
          <w:sz w:val="20"/>
          <w:szCs w:val="20"/>
          <w:lang w:val="es-CR"/>
        </w:rPr>
        <w:t>Avance de la Comisión Especial).</w:t>
      </w:r>
    </w:p>
    <w:p w:rsidR="000745A7" w:rsidRPr="00FC0515" w:rsidRDefault="000745A7" w:rsidP="000745A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1E19BE" w:rsidRPr="00FC0515" w:rsidRDefault="001E19BE" w:rsidP="007665C3">
      <w:pPr>
        <w:ind w:left="-23"/>
        <w:jc w:val="center"/>
        <w:rPr>
          <w:rFonts w:ascii="Arial" w:hAnsi="Arial" w:cs="Arial"/>
          <w:b/>
          <w:sz w:val="20"/>
          <w:szCs w:val="20"/>
        </w:rPr>
      </w:pPr>
      <w:r w:rsidRPr="00FC0515">
        <w:rPr>
          <w:rFonts w:ascii="Arial" w:hAnsi="Arial" w:cs="Arial"/>
          <w:b/>
          <w:sz w:val="20"/>
          <w:szCs w:val="20"/>
        </w:rPr>
        <w:t>Temas Pendientes para Agendar</w:t>
      </w:r>
    </w:p>
    <w:p w:rsidR="001E19BE" w:rsidRPr="00FC0515" w:rsidRDefault="001E19BE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C41CAA" w:rsidRPr="00FC0515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1E19BE" w:rsidRPr="00FC0515" w:rsidRDefault="001E19BE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1E19BE" w:rsidRPr="00FC0515" w:rsidRDefault="001E19BE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672AB0" w:rsidRPr="00FC0515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72AB0" w:rsidRPr="00FC0515" w:rsidRDefault="00672AB0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21-2-18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FC0515" w:rsidRDefault="00672AB0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Programación anual de congresos y otras actividades académicas.</w:t>
            </w:r>
          </w:p>
        </w:tc>
      </w:tr>
      <w:tr w:rsidR="00672AB0" w:rsidRPr="00FC0515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72AB0" w:rsidRPr="00FC0515" w:rsidRDefault="00672AB0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21-2-18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FC0515" w:rsidRDefault="00672AB0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Crucitas</w:t>
            </w:r>
          </w:p>
        </w:tc>
      </w:tr>
      <w:tr w:rsidR="00672AB0" w:rsidRPr="00FC0515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72AB0" w:rsidRPr="00FC0515" w:rsidRDefault="00672AB0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FC0515" w:rsidRDefault="00672AB0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Informe Comunidades Epistémicas.  (Dra. Anamaría Hernández Barrantes).</w:t>
            </w:r>
          </w:p>
        </w:tc>
      </w:tr>
      <w:tr w:rsidR="0086185B" w:rsidRPr="00FC0515" w:rsidTr="002B373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86185B" w:rsidRPr="00FC0515" w:rsidRDefault="0086185B" w:rsidP="002B373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86185B" w:rsidRPr="00FC0515" w:rsidRDefault="0086185B" w:rsidP="002B373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sz w:val="20"/>
                <w:szCs w:val="20"/>
                <w:lang w:val="es-CR"/>
              </w:rPr>
              <w:t>Criterio acerca del Iestra</w:t>
            </w:r>
          </w:p>
        </w:tc>
      </w:tr>
      <w:tr w:rsidR="00C41CAA" w:rsidRPr="00FC0515" w:rsidTr="000745A7">
        <w:trPr>
          <w:trHeight w:val="150"/>
        </w:trPr>
        <w:tc>
          <w:tcPr>
            <w:tcW w:w="1248" w:type="dxa"/>
            <w:shd w:val="clear" w:color="auto" w:fill="auto"/>
            <w:tcMar>
              <w:left w:w="108" w:type="dxa"/>
            </w:tcMar>
            <w:vAlign w:val="center"/>
          </w:tcPr>
          <w:p w:rsidR="000745A7" w:rsidRPr="00FC0515" w:rsidRDefault="000745A7" w:rsidP="007665C3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Cs/>
                <w:sz w:val="20"/>
                <w:szCs w:val="20"/>
              </w:rPr>
              <w:t>Marzo 2018</w:t>
            </w:r>
          </w:p>
        </w:tc>
        <w:tc>
          <w:tcPr>
            <w:tcW w:w="8959" w:type="dxa"/>
            <w:shd w:val="clear" w:color="auto" w:fill="auto"/>
            <w:tcMar>
              <w:left w:w="108" w:type="dxa"/>
            </w:tcMar>
            <w:vAlign w:val="center"/>
          </w:tcPr>
          <w:p w:rsidR="000745A7" w:rsidRPr="00FC0515" w:rsidRDefault="000745A7" w:rsidP="00074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0515">
              <w:rPr>
                <w:rFonts w:ascii="Arial" w:hAnsi="Arial" w:cs="Arial"/>
                <w:bCs/>
                <w:sz w:val="20"/>
                <w:szCs w:val="20"/>
              </w:rPr>
              <w:t>Informe de Rendición de Cuentas</w:t>
            </w:r>
            <w:r w:rsidR="00DC7C42" w:rsidRPr="00FC0515">
              <w:rPr>
                <w:rFonts w:ascii="Arial" w:hAnsi="Arial" w:cs="Arial"/>
                <w:bCs/>
                <w:sz w:val="20"/>
                <w:szCs w:val="20"/>
              </w:rPr>
              <w:t xml:space="preserve"> de Consaca.</w:t>
            </w:r>
          </w:p>
        </w:tc>
      </w:tr>
      <w:tr w:rsidR="00C41CAA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4A61CA" w:rsidRPr="00FC0515" w:rsidRDefault="004A61CA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4A61CA" w:rsidRPr="00FC0515" w:rsidRDefault="004A61CA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C41CAA" w:rsidRPr="00FC0515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1E19BE" w:rsidRPr="00FC0515" w:rsidRDefault="001E19BE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1E19BE" w:rsidRPr="00FC0515" w:rsidRDefault="001E19BE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DC7C42" w:rsidRPr="00FC0515" w:rsidTr="00E14B8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C7C42" w:rsidRPr="00FC0515" w:rsidRDefault="00DC7C42" w:rsidP="00E14B8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28-2-18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C7C42" w:rsidRPr="00FC0515" w:rsidRDefault="00DC7C42" w:rsidP="00E14B81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 xml:space="preserve">Solicitud de audiencia de la Dra. Sandra Lea </w:t>
            </w:r>
            <w:proofErr w:type="spellStart"/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Katz</w:t>
            </w:r>
            <w:proofErr w:type="spellEnd"/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.</w:t>
            </w:r>
          </w:p>
        </w:tc>
      </w:tr>
      <w:tr w:rsidR="00672AB0" w:rsidRPr="00FC0515" w:rsidTr="005203AA">
        <w:trPr>
          <w:trHeight w:val="225"/>
        </w:trPr>
        <w:tc>
          <w:tcPr>
            <w:tcW w:w="1248" w:type="dxa"/>
            <w:tcMar>
              <w:left w:w="108" w:type="dxa"/>
            </w:tcMar>
          </w:tcPr>
          <w:p w:rsidR="00672AB0" w:rsidRPr="00FC0515" w:rsidRDefault="00672AB0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21-2-18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28-2-18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7-3-18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14-3-18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21-3-18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lastRenderedPageBreak/>
              <w:t>4-4-18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18-4-18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25-4-18</w:t>
            </w:r>
          </w:p>
          <w:p w:rsidR="000F2679" w:rsidRPr="00FC0515" w:rsidRDefault="000F2679" w:rsidP="005203A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515">
              <w:rPr>
                <w:rFonts w:ascii="Arial" w:hAnsi="Arial" w:cs="Arial"/>
                <w:sz w:val="20"/>
                <w:szCs w:val="20"/>
              </w:rPr>
              <w:t>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72AB0" w:rsidRPr="00FC0515" w:rsidRDefault="00672AB0" w:rsidP="007665C3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 xml:space="preserve">Informes </w:t>
            </w:r>
            <w:r w:rsidR="00DC7C42" w:rsidRPr="00FC0515">
              <w:rPr>
                <w:rFonts w:ascii="Arial" w:hAnsi="Arial" w:cs="Arial"/>
                <w:sz w:val="20"/>
                <w:szCs w:val="20"/>
                <w:lang w:val="es-CR"/>
              </w:rPr>
              <w:t>ejecutivos de las Facultades, Sedes y Centros</w:t>
            </w: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:</w:t>
            </w:r>
          </w:p>
          <w:p w:rsidR="005203AA" w:rsidRPr="00FC0515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Centro de Investigación y Docencia en Educación</w:t>
            </w:r>
          </w:p>
          <w:p w:rsidR="005203AA" w:rsidRPr="00FC0515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Centro de Investigación, Docencia y Extensión Artística</w:t>
            </w:r>
          </w:p>
          <w:p w:rsidR="005203AA" w:rsidRPr="00FC0515" w:rsidRDefault="005203AA" w:rsidP="005203AA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Facultad de Ciencias Exactas y Naturales</w:t>
            </w:r>
          </w:p>
          <w:p w:rsidR="005203AA" w:rsidRPr="00FC0515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Facultad de Ciencias de la Salud</w:t>
            </w:r>
          </w:p>
          <w:p w:rsidR="005203AA" w:rsidRPr="00FC0515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Facultad de Ciencias Sociales</w:t>
            </w:r>
          </w:p>
          <w:p w:rsidR="005203AA" w:rsidRPr="00FC0515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Facultad de Ciencias de la Tierra y el Mar</w:t>
            </w:r>
          </w:p>
          <w:p w:rsidR="005203AA" w:rsidRPr="00FC0515" w:rsidRDefault="005203AA" w:rsidP="00672AB0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Facultad de Filosofía y Letras</w:t>
            </w:r>
          </w:p>
          <w:p w:rsidR="005203AA" w:rsidRPr="00FC0515" w:rsidRDefault="005203AA" w:rsidP="005203AA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Sede Regional Chorotega</w:t>
            </w:r>
          </w:p>
          <w:p w:rsidR="005203AA" w:rsidRPr="00FC0515" w:rsidRDefault="005203AA" w:rsidP="005203AA">
            <w:pPr>
              <w:ind w:left="329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FC0515">
              <w:rPr>
                <w:rFonts w:ascii="Arial" w:hAnsi="Arial" w:cs="Arial"/>
                <w:sz w:val="20"/>
                <w:szCs w:val="20"/>
                <w:lang w:val="es-CR"/>
              </w:rPr>
              <w:t>Sede Regional Brunca</w:t>
            </w:r>
          </w:p>
        </w:tc>
      </w:tr>
    </w:tbl>
    <w:p w:rsidR="001E19BE" w:rsidRPr="00FC0515" w:rsidRDefault="001E19BE" w:rsidP="007665C3">
      <w:pPr>
        <w:rPr>
          <w:rFonts w:ascii="Arial" w:hAnsi="Arial" w:cs="Arial"/>
          <w:b/>
          <w:sz w:val="20"/>
          <w:szCs w:val="20"/>
        </w:rPr>
      </w:pPr>
    </w:p>
    <w:sectPr w:rsidR="001E19BE" w:rsidRPr="00FC0515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37" w:rsidRDefault="00871037">
      <w:r>
        <w:separator/>
      </w:r>
    </w:p>
  </w:endnote>
  <w:endnote w:type="continuationSeparator" w:id="0">
    <w:p w:rsidR="00871037" w:rsidRDefault="0087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BE" w:rsidRDefault="001E19BE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BE" w:rsidRDefault="001E19BE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1E19BE" w:rsidRPr="000257D6" w:rsidRDefault="001E19BE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1E19BE" w:rsidRPr="00B264EE" w:rsidRDefault="001E19BE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1E19BE" w:rsidRPr="0013045C" w:rsidRDefault="001E19BE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E19BE" w:rsidRPr="0013045C" w:rsidRDefault="001E19BE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E19BE" w:rsidRPr="0013045C" w:rsidRDefault="001E19BE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1E19BE" w:rsidRPr="000257D6" w:rsidRDefault="001E19BE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1E19BE" w:rsidRPr="00B264EE" w:rsidRDefault="001E19BE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1E19BE" w:rsidRPr="0013045C" w:rsidRDefault="001E19BE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1E19BE" w:rsidRPr="000257D6" w:rsidRDefault="001E19BE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1E19BE" w:rsidRPr="00B264EE" w:rsidRDefault="001E19BE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1E19BE" w:rsidRPr="0013045C" w:rsidRDefault="001E19BE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37" w:rsidRDefault="00871037">
      <w:r>
        <w:separator/>
      </w:r>
    </w:p>
  </w:footnote>
  <w:footnote w:type="continuationSeparator" w:id="0">
    <w:p w:rsidR="00871037" w:rsidRDefault="0087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4C" w:rsidRDefault="00871037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rFonts w:ascii="Monotype Corsiva" w:hAnsi="Monotype Corsiva"/>
        <w:b/>
        <w:noProof/>
        <w:color w:val="CC0000"/>
        <w:sz w:val="48"/>
        <w:szCs w:val="48"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1" type="#_x0000_t75" style="position:absolute;left:0;text-align:left;margin-left:376.95pt;margin-top:19pt;width:93pt;height:46.5pt;z-index:-251658752;visibility:visible" wrapcoords="15677 0 13587 5574 -174 10800 -174 14632 5400 16723 13761 17768 15677 21252 16200 21252 19161 21252 19684 21252 21600 17768 21600 10103 20032 7316 18116 5574 19161 5574 21426 1742 21426 0 15677 0">
          <v:imagedata r:id="rId1" o:title=""/>
          <w10:wrap type="tight"/>
        </v:shape>
      </w:pict>
    </w:r>
    <w:r w:rsidR="00A1184C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A1184C" w:rsidRDefault="00A1184C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A1184C" w:rsidRPr="00DC7C42" w:rsidRDefault="00A1184C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1E19BE" w:rsidRPr="009A659F" w:rsidRDefault="001E19BE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</w:t>
    </w:r>
    <w:r w:rsidR="00E759DF" w:rsidRPr="009A659F">
      <w:rPr>
        <w:rFonts w:ascii="Arial" w:hAnsi="Arial" w:cs="Arial"/>
        <w:b/>
        <w:sz w:val="20"/>
        <w:szCs w:val="20"/>
        <w:lang w:val="es-MX"/>
      </w:rPr>
      <w:t>O</w:t>
    </w:r>
    <w:r w:rsidRPr="009A659F">
      <w:rPr>
        <w:rFonts w:ascii="Arial" w:hAnsi="Arial" w:cs="Arial"/>
        <w:b/>
        <w:sz w:val="20"/>
        <w:szCs w:val="20"/>
        <w:lang w:val="es-MX"/>
      </w:rPr>
      <w:t xml:space="preserve">RDINARIA N° </w:t>
    </w:r>
    <w:r w:rsidR="00952680">
      <w:rPr>
        <w:rFonts w:ascii="Arial" w:hAnsi="Arial" w:cs="Arial"/>
        <w:b/>
        <w:sz w:val="20"/>
        <w:szCs w:val="20"/>
        <w:lang w:val="es-MX"/>
      </w:rPr>
      <w:t>2</w:t>
    </w:r>
    <w:r w:rsidR="00063186"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1E19BE" w:rsidRPr="009A659F" w:rsidRDefault="00952680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14</w:t>
    </w:r>
    <w:r w:rsidR="00063186" w:rsidRPr="009A659F">
      <w:rPr>
        <w:rFonts w:ascii="Arial" w:hAnsi="Arial" w:cs="Arial"/>
        <w:b/>
        <w:sz w:val="20"/>
        <w:szCs w:val="20"/>
        <w:lang w:val="es-MX"/>
      </w:rPr>
      <w:t xml:space="preserve"> de febrero de 2018</w:t>
    </w:r>
  </w:p>
  <w:p w:rsidR="001E19BE" w:rsidRPr="00DC7C42" w:rsidRDefault="001E19BE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1E19BE" w:rsidRPr="009A659F" w:rsidRDefault="001E19BE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>De 8:30 a.m. a 12:00 m.d.</w:t>
    </w:r>
  </w:p>
  <w:p w:rsidR="001E19BE" w:rsidRPr="009A659F" w:rsidRDefault="001E19BE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1E19BE" w:rsidRPr="00DC7C42" w:rsidRDefault="001E19BE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1E19BE" w:rsidRPr="00DC7C42" w:rsidRDefault="001E19BE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34817803"/>
    <w:multiLevelType w:val="multilevel"/>
    <w:tmpl w:val="DB0C046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3"/>
  </w:num>
  <w:num w:numId="29">
    <w:abstractNumId w:val="5"/>
  </w:num>
  <w:num w:numId="30">
    <w:abstractNumId w:val="1"/>
  </w:num>
  <w:num w:numId="31">
    <w:abstractNumId w:val="2"/>
  </w:num>
  <w:num w:numId="32">
    <w:abstractNumId w:val="9"/>
  </w:num>
  <w:num w:numId="33">
    <w:abstractNumId w:val="4"/>
  </w:num>
  <w:num w:numId="34">
    <w:abstractNumId w:val="8"/>
  </w:num>
  <w:num w:numId="35">
    <w:abstractNumId w:val="6"/>
  </w:num>
  <w:num w:numId="3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567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25B7D"/>
    <w:rsid w:val="00000201"/>
    <w:rsid w:val="000013C8"/>
    <w:rsid w:val="00002411"/>
    <w:rsid w:val="00002E47"/>
    <w:rsid w:val="00003542"/>
    <w:rsid w:val="00007112"/>
    <w:rsid w:val="000101B4"/>
    <w:rsid w:val="000225E3"/>
    <w:rsid w:val="000257D6"/>
    <w:rsid w:val="00026334"/>
    <w:rsid w:val="00040476"/>
    <w:rsid w:val="00042A3F"/>
    <w:rsid w:val="00042B32"/>
    <w:rsid w:val="00042FA5"/>
    <w:rsid w:val="000433EA"/>
    <w:rsid w:val="0004368A"/>
    <w:rsid w:val="00051D5D"/>
    <w:rsid w:val="000529A6"/>
    <w:rsid w:val="00054256"/>
    <w:rsid w:val="0005458D"/>
    <w:rsid w:val="00060E3C"/>
    <w:rsid w:val="00061396"/>
    <w:rsid w:val="00061C6A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9195A"/>
    <w:rsid w:val="00095BC5"/>
    <w:rsid w:val="00097955"/>
    <w:rsid w:val="000A0131"/>
    <w:rsid w:val="000A19CE"/>
    <w:rsid w:val="000A4137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EF5"/>
    <w:rsid w:val="000F5EB0"/>
    <w:rsid w:val="00100491"/>
    <w:rsid w:val="00103DDE"/>
    <w:rsid w:val="00104D3D"/>
    <w:rsid w:val="001072F1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50B04"/>
    <w:rsid w:val="00151897"/>
    <w:rsid w:val="00163AE8"/>
    <w:rsid w:val="00165715"/>
    <w:rsid w:val="00171A1F"/>
    <w:rsid w:val="00173F3E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79C"/>
    <w:rsid w:val="00195BF3"/>
    <w:rsid w:val="00196BDF"/>
    <w:rsid w:val="001A6E13"/>
    <w:rsid w:val="001B182A"/>
    <w:rsid w:val="001B489C"/>
    <w:rsid w:val="001B4B1E"/>
    <w:rsid w:val="001B5FE7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A4D"/>
    <w:rsid w:val="00230BC4"/>
    <w:rsid w:val="00230DD8"/>
    <w:rsid w:val="00231171"/>
    <w:rsid w:val="00232308"/>
    <w:rsid w:val="00235524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AAE"/>
    <w:rsid w:val="00291476"/>
    <w:rsid w:val="0029285C"/>
    <w:rsid w:val="00294C66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B1CF3"/>
    <w:rsid w:val="002B26B3"/>
    <w:rsid w:val="002B7EED"/>
    <w:rsid w:val="002C1343"/>
    <w:rsid w:val="002C1CD2"/>
    <w:rsid w:val="002C573D"/>
    <w:rsid w:val="002C69BD"/>
    <w:rsid w:val="002C6D39"/>
    <w:rsid w:val="002D0CFC"/>
    <w:rsid w:val="002D2985"/>
    <w:rsid w:val="002D2E59"/>
    <w:rsid w:val="002D4ACC"/>
    <w:rsid w:val="002D5360"/>
    <w:rsid w:val="002D5E41"/>
    <w:rsid w:val="002D6892"/>
    <w:rsid w:val="002D73AB"/>
    <w:rsid w:val="002D7D4A"/>
    <w:rsid w:val="002E1264"/>
    <w:rsid w:val="002E2C0F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62A4"/>
    <w:rsid w:val="0033084B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31F7"/>
    <w:rsid w:val="003B3DCF"/>
    <w:rsid w:val="003B464C"/>
    <w:rsid w:val="003B5DB0"/>
    <w:rsid w:val="003B7655"/>
    <w:rsid w:val="003C0BB2"/>
    <w:rsid w:val="003C2A3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3364"/>
    <w:rsid w:val="0041343C"/>
    <w:rsid w:val="00414969"/>
    <w:rsid w:val="00414A32"/>
    <w:rsid w:val="00424CFE"/>
    <w:rsid w:val="004252CA"/>
    <w:rsid w:val="00431F83"/>
    <w:rsid w:val="0043391F"/>
    <w:rsid w:val="004353BA"/>
    <w:rsid w:val="00436796"/>
    <w:rsid w:val="00436881"/>
    <w:rsid w:val="00437EA7"/>
    <w:rsid w:val="00446026"/>
    <w:rsid w:val="00446D59"/>
    <w:rsid w:val="004519B8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7D1"/>
    <w:rsid w:val="00491851"/>
    <w:rsid w:val="00491FF3"/>
    <w:rsid w:val="00494902"/>
    <w:rsid w:val="004960D0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D0DA0"/>
    <w:rsid w:val="004D2FFB"/>
    <w:rsid w:val="004D3A46"/>
    <w:rsid w:val="004D4122"/>
    <w:rsid w:val="004D6748"/>
    <w:rsid w:val="004D7182"/>
    <w:rsid w:val="004D78AC"/>
    <w:rsid w:val="004E5D31"/>
    <w:rsid w:val="004F1DCA"/>
    <w:rsid w:val="004F209D"/>
    <w:rsid w:val="004F58F0"/>
    <w:rsid w:val="00500E15"/>
    <w:rsid w:val="0050249C"/>
    <w:rsid w:val="00502F9B"/>
    <w:rsid w:val="00503EA0"/>
    <w:rsid w:val="00504F5A"/>
    <w:rsid w:val="00506A5C"/>
    <w:rsid w:val="005075F0"/>
    <w:rsid w:val="00507C4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635E2"/>
    <w:rsid w:val="005666A3"/>
    <w:rsid w:val="00567DEE"/>
    <w:rsid w:val="0057084B"/>
    <w:rsid w:val="00570EA2"/>
    <w:rsid w:val="005714CE"/>
    <w:rsid w:val="00580DDF"/>
    <w:rsid w:val="00581487"/>
    <w:rsid w:val="0058266E"/>
    <w:rsid w:val="005879AB"/>
    <w:rsid w:val="00590832"/>
    <w:rsid w:val="00590A96"/>
    <w:rsid w:val="00592F80"/>
    <w:rsid w:val="00592F98"/>
    <w:rsid w:val="00595BB1"/>
    <w:rsid w:val="0059698C"/>
    <w:rsid w:val="005A0096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747F"/>
    <w:rsid w:val="005C07B1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D84"/>
    <w:rsid w:val="00635A98"/>
    <w:rsid w:val="00637CF8"/>
    <w:rsid w:val="00643C0A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658"/>
    <w:rsid w:val="006836A1"/>
    <w:rsid w:val="006843C2"/>
    <w:rsid w:val="00685EA2"/>
    <w:rsid w:val="00693383"/>
    <w:rsid w:val="00696C2A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42CD"/>
    <w:rsid w:val="00750338"/>
    <w:rsid w:val="0075204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5631"/>
    <w:rsid w:val="007B2EC3"/>
    <w:rsid w:val="007B4006"/>
    <w:rsid w:val="007C14E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5CA8"/>
    <w:rsid w:val="007F633E"/>
    <w:rsid w:val="00803199"/>
    <w:rsid w:val="00803C02"/>
    <w:rsid w:val="00804B2E"/>
    <w:rsid w:val="00806E12"/>
    <w:rsid w:val="0081214B"/>
    <w:rsid w:val="00813F55"/>
    <w:rsid w:val="008157D5"/>
    <w:rsid w:val="00816810"/>
    <w:rsid w:val="0082054D"/>
    <w:rsid w:val="00821A45"/>
    <w:rsid w:val="00821B62"/>
    <w:rsid w:val="00826E63"/>
    <w:rsid w:val="008319F1"/>
    <w:rsid w:val="00832AD6"/>
    <w:rsid w:val="0083546B"/>
    <w:rsid w:val="00840DDF"/>
    <w:rsid w:val="00842AF5"/>
    <w:rsid w:val="00842D87"/>
    <w:rsid w:val="00843382"/>
    <w:rsid w:val="00843C7B"/>
    <w:rsid w:val="008450EA"/>
    <w:rsid w:val="00845C05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1037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E251C"/>
    <w:rsid w:val="008E2756"/>
    <w:rsid w:val="008E27D1"/>
    <w:rsid w:val="008E6410"/>
    <w:rsid w:val="008F016C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74B"/>
    <w:rsid w:val="009A0C61"/>
    <w:rsid w:val="009A1884"/>
    <w:rsid w:val="009A2C8C"/>
    <w:rsid w:val="009A3D7C"/>
    <w:rsid w:val="009A3F9D"/>
    <w:rsid w:val="009A4502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FCC"/>
    <w:rsid w:val="009C69C6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1022"/>
    <w:rsid w:val="00A011AA"/>
    <w:rsid w:val="00A02174"/>
    <w:rsid w:val="00A02B45"/>
    <w:rsid w:val="00A037E9"/>
    <w:rsid w:val="00A03A1F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5CED"/>
    <w:rsid w:val="00A264FA"/>
    <w:rsid w:val="00A2701D"/>
    <w:rsid w:val="00A2784C"/>
    <w:rsid w:val="00A3075A"/>
    <w:rsid w:val="00A30B83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853"/>
    <w:rsid w:val="00A7315B"/>
    <w:rsid w:val="00A73C59"/>
    <w:rsid w:val="00A747D6"/>
    <w:rsid w:val="00A8087E"/>
    <w:rsid w:val="00A8212E"/>
    <w:rsid w:val="00A82685"/>
    <w:rsid w:val="00A856AE"/>
    <w:rsid w:val="00A90BD6"/>
    <w:rsid w:val="00A922C9"/>
    <w:rsid w:val="00A93502"/>
    <w:rsid w:val="00A9391D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61B1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962"/>
    <w:rsid w:val="00B36F7C"/>
    <w:rsid w:val="00B4082C"/>
    <w:rsid w:val="00B417A9"/>
    <w:rsid w:val="00B41D39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21E"/>
    <w:rsid w:val="00BD6B3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23D8A"/>
    <w:rsid w:val="00C244B5"/>
    <w:rsid w:val="00C31561"/>
    <w:rsid w:val="00C325B4"/>
    <w:rsid w:val="00C33E99"/>
    <w:rsid w:val="00C346B2"/>
    <w:rsid w:val="00C347F6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6020B"/>
    <w:rsid w:val="00C639C6"/>
    <w:rsid w:val="00C65E5D"/>
    <w:rsid w:val="00C705E6"/>
    <w:rsid w:val="00C70BF7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539E"/>
    <w:rsid w:val="00D05715"/>
    <w:rsid w:val="00D069E5"/>
    <w:rsid w:val="00D06A81"/>
    <w:rsid w:val="00D11119"/>
    <w:rsid w:val="00D126E1"/>
    <w:rsid w:val="00D1528C"/>
    <w:rsid w:val="00D16380"/>
    <w:rsid w:val="00D169FD"/>
    <w:rsid w:val="00D21B98"/>
    <w:rsid w:val="00D230B6"/>
    <w:rsid w:val="00D2496F"/>
    <w:rsid w:val="00D25631"/>
    <w:rsid w:val="00D25A83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3AD5"/>
    <w:rsid w:val="00D74344"/>
    <w:rsid w:val="00D74B8A"/>
    <w:rsid w:val="00D755ED"/>
    <w:rsid w:val="00D7568F"/>
    <w:rsid w:val="00D7754D"/>
    <w:rsid w:val="00D7775D"/>
    <w:rsid w:val="00D80882"/>
    <w:rsid w:val="00D80905"/>
    <w:rsid w:val="00D824A1"/>
    <w:rsid w:val="00D8472E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A179E"/>
    <w:rsid w:val="00DA1D14"/>
    <w:rsid w:val="00DA2CE9"/>
    <w:rsid w:val="00DA4226"/>
    <w:rsid w:val="00DB048D"/>
    <w:rsid w:val="00DB075A"/>
    <w:rsid w:val="00DB276B"/>
    <w:rsid w:val="00DB3A1F"/>
    <w:rsid w:val="00DB50A9"/>
    <w:rsid w:val="00DB7385"/>
    <w:rsid w:val="00DB7A55"/>
    <w:rsid w:val="00DB7D38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F085F"/>
    <w:rsid w:val="00DF1152"/>
    <w:rsid w:val="00DF207B"/>
    <w:rsid w:val="00DF398E"/>
    <w:rsid w:val="00DF585C"/>
    <w:rsid w:val="00E0131F"/>
    <w:rsid w:val="00E01995"/>
    <w:rsid w:val="00E02771"/>
    <w:rsid w:val="00E0706C"/>
    <w:rsid w:val="00E11085"/>
    <w:rsid w:val="00E11295"/>
    <w:rsid w:val="00E135DA"/>
    <w:rsid w:val="00E13C25"/>
    <w:rsid w:val="00E1567D"/>
    <w:rsid w:val="00E1579B"/>
    <w:rsid w:val="00E16799"/>
    <w:rsid w:val="00E16D65"/>
    <w:rsid w:val="00E2058F"/>
    <w:rsid w:val="00E21FDE"/>
    <w:rsid w:val="00E22978"/>
    <w:rsid w:val="00E25350"/>
    <w:rsid w:val="00E30B42"/>
    <w:rsid w:val="00E31E2A"/>
    <w:rsid w:val="00E353C6"/>
    <w:rsid w:val="00E37FED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2E46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14C0"/>
    <w:rsid w:val="00F01942"/>
    <w:rsid w:val="00F03F05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7528"/>
    <w:rsid w:val="00F4003A"/>
    <w:rsid w:val="00F40500"/>
    <w:rsid w:val="00F422EE"/>
    <w:rsid w:val="00F43B6B"/>
    <w:rsid w:val="00F44685"/>
    <w:rsid w:val="00F47369"/>
    <w:rsid w:val="00F47C64"/>
    <w:rsid w:val="00F54E8F"/>
    <w:rsid w:val="00F5743B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4C19"/>
    <w:rsid w:val="00F97FF4"/>
    <w:rsid w:val="00FA0F94"/>
    <w:rsid w:val="00FA169D"/>
    <w:rsid w:val="00FA43CD"/>
    <w:rsid w:val="00FA6475"/>
    <w:rsid w:val="00FB1B4C"/>
    <w:rsid w:val="00FB623F"/>
    <w:rsid w:val="00FB7577"/>
    <w:rsid w:val="00FC0515"/>
    <w:rsid w:val="00FC4C3C"/>
    <w:rsid w:val="00FC57E9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,"/>
  <w15:docId w15:val="{AF118CDF-2DA9-4815-B0B5-FA0608F2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 w:cs="Times New Roman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 w:cs="Times New Roman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qFormat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qFormat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rFonts w:cs="Times New Roman"/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rFonts w:cs="Times New Roman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rFonts w:cs="Times New Roman"/>
      <w:sz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555D-9F94-43D3-B1B9-928AFE67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Consejo Universitario</dc:creator>
  <cp:lastModifiedBy>DTIC</cp:lastModifiedBy>
  <cp:revision>9</cp:revision>
  <cp:lastPrinted>2018-02-13T17:30:00Z</cp:lastPrinted>
  <dcterms:created xsi:type="dcterms:W3CDTF">2018-02-09T15:06:00Z</dcterms:created>
  <dcterms:modified xsi:type="dcterms:W3CDTF">2018-02-13T17:30:00Z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