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DD" w:rsidRDefault="009129DD" w:rsidP="00E5166E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A1FA9">
        <w:rPr>
          <w:rFonts w:ascii="Arial" w:hAnsi="Arial" w:cs="Arial"/>
          <w:b/>
          <w:sz w:val="20"/>
          <w:szCs w:val="20"/>
        </w:rPr>
        <w:t>COMPROBACIÓN DEL QUORUM Y APROBACIÓN DEL ORDEN DEL DÍA:</w:t>
      </w:r>
    </w:p>
    <w:p w:rsidR="002B6B01" w:rsidRDefault="002B6B01" w:rsidP="002B6B01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A1FA9" w:rsidRDefault="00AA1FA9" w:rsidP="00E5166E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APROBACIÓN DE ACTAS ANTERIORES:</w:t>
      </w:r>
    </w:p>
    <w:p w:rsidR="00AA1FA9" w:rsidRPr="00AA1FA9" w:rsidRDefault="00AA1FA9" w:rsidP="00AA1FA9">
      <w:pPr>
        <w:numPr>
          <w:ilvl w:val="1"/>
          <w:numId w:val="1"/>
        </w:numPr>
        <w:tabs>
          <w:tab w:val="clear" w:pos="2345"/>
        </w:tabs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7-2019 del 6 de marzo de 2019.</w:t>
      </w:r>
    </w:p>
    <w:p w:rsidR="00AA1FA9" w:rsidRPr="00AA1FA9" w:rsidRDefault="00AA1FA9" w:rsidP="00AA1FA9">
      <w:pPr>
        <w:numPr>
          <w:ilvl w:val="1"/>
          <w:numId w:val="1"/>
        </w:numPr>
        <w:tabs>
          <w:tab w:val="clear" w:pos="2345"/>
        </w:tabs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8-2019 del 13 de marzo de 2019.</w:t>
      </w:r>
    </w:p>
    <w:p w:rsidR="009129DD" w:rsidRPr="00AA1FA9" w:rsidRDefault="009129DD" w:rsidP="00E5166E">
      <w:pPr>
        <w:pStyle w:val="Prrafodelista"/>
        <w:rPr>
          <w:rFonts w:ascii="Arial" w:hAnsi="Arial" w:cs="Arial"/>
          <w:b/>
          <w:sz w:val="16"/>
          <w:szCs w:val="16"/>
        </w:rPr>
      </w:pPr>
    </w:p>
    <w:p w:rsidR="000C0D83" w:rsidRPr="00516A21" w:rsidRDefault="009129DD" w:rsidP="00516A21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A1FA9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0C0D83" w:rsidRPr="00030306" w:rsidRDefault="000C0D83" w:rsidP="000C0D83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30306" w:rsidRPr="00030306" w:rsidRDefault="000C0D83" w:rsidP="00030306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567"/>
        </w:tabs>
        <w:spacing w:before="0" w:beforeAutospacing="0" w:after="0" w:afterAutospacing="0"/>
        <w:ind w:left="567" w:hanging="141"/>
        <w:jc w:val="both"/>
        <w:rPr>
          <w:rFonts w:ascii="Arial" w:hAnsi="Arial" w:cs="Arial"/>
          <w:sz w:val="20"/>
          <w:szCs w:val="20"/>
          <w:lang w:val="es-CR"/>
        </w:rPr>
      </w:pPr>
      <w:r w:rsidRPr="00030306">
        <w:rPr>
          <w:rFonts w:ascii="Arial" w:hAnsi="Arial" w:cs="Arial"/>
          <w:b/>
          <w:sz w:val="20"/>
          <w:szCs w:val="20"/>
          <w:lang w:val="es-CR"/>
        </w:rPr>
        <w:t xml:space="preserve">PROPUESTAS DE FECHAS DE GRADUACIÓN, </w:t>
      </w:r>
      <w:r w:rsidRPr="00030306">
        <w:rPr>
          <w:rFonts w:ascii="Arial" w:hAnsi="Arial" w:cs="Arial"/>
          <w:sz w:val="20"/>
          <w:szCs w:val="20"/>
          <w:lang w:val="es-CR"/>
        </w:rPr>
        <w:t>a cargo de la M.Sc. Laura Molina de la Rectoría Adjunta.</w:t>
      </w:r>
    </w:p>
    <w:p w:rsidR="00030306" w:rsidRPr="00030306" w:rsidRDefault="00030306" w:rsidP="00030306">
      <w:pPr>
        <w:pStyle w:val="m-3158822118691555337gmail-msolistparagraph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sz w:val="20"/>
          <w:szCs w:val="20"/>
          <w:lang w:val="es-CR"/>
        </w:rPr>
      </w:pPr>
    </w:p>
    <w:p w:rsidR="00030306" w:rsidRPr="00030306" w:rsidRDefault="00516A21" w:rsidP="00030306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567"/>
        </w:tabs>
        <w:spacing w:before="0" w:beforeAutospacing="0" w:after="0" w:afterAutospacing="0"/>
        <w:ind w:left="567" w:hanging="141"/>
        <w:jc w:val="both"/>
        <w:rPr>
          <w:rFonts w:ascii="Arial" w:hAnsi="Arial" w:cs="Arial"/>
          <w:sz w:val="20"/>
          <w:szCs w:val="20"/>
          <w:lang w:val="es-CR"/>
        </w:rPr>
      </w:pPr>
      <w:r w:rsidRPr="00030306">
        <w:rPr>
          <w:rFonts w:ascii="Arial" w:hAnsi="Arial" w:cs="Arial"/>
          <w:b/>
          <w:sz w:val="20"/>
          <w:szCs w:val="20"/>
          <w:lang w:val="es-CR"/>
        </w:rPr>
        <w:t xml:space="preserve">ANÁLIS DE RENDICIÓN DE CUENTAS DE CONSACA ANTE ASAMBLEA DE REPRESENTANTES. </w:t>
      </w:r>
      <w:r w:rsidRPr="00030306">
        <w:rPr>
          <w:rFonts w:ascii="Arial" w:hAnsi="Arial" w:cs="Arial"/>
          <w:sz w:val="20"/>
          <w:szCs w:val="20"/>
          <w:lang w:val="es-CR"/>
        </w:rPr>
        <w:t>Miembros de Consaca.</w:t>
      </w:r>
    </w:p>
    <w:p w:rsidR="00030306" w:rsidRPr="00030306" w:rsidRDefault="00030306" w:rsidP="00030306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030306" w:rsidRPr="00030306" w:rsidRDefault="00516A21" w:rsidP="00030306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567"/>
        </w:tabs>
        <w:spacing w:before="0" w:beforeAutospacing="0" w:after="0" w:afterAutospacing="0"/>
        <w:ind w:left="567" w:hanging="141"/>
        <w:jc w:val="both"/>
        <w:rPr>
          <w:rFonts w:ascii="Arial" w:hAnsi="Arial" w:cs="Arial"/>
          <w:sz w:val="20"/>
          <w:szCs w:val="20"/>
          <w:lang w:val="es-CR"/>
        </w:rPr>
      </w:pPr>
      <w:r w:rsidRPr="00030306">
        <w:rPr>
          <w:rFonts w:ascii="Arial" w:hAnsi="Arial" w:cs="Arial"/>
          <w:sz w:val="20"/>
          <w:szCs w:val="20"/>
          <w:lang w:val="es-CR"/>
        </w:rPr>
        <w:t xml:space="preserve">NOMBRAMIENTO DE LA COMISIÓN EVALUADORA CONCURSO FECTE 2019: </w:t>
      </w:r>
    </w:p>
    <w:p w:rsidR="00030306" w:rsidRPr="00030306" w:rsidRDefault="00030306" w:rsidP="00030306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9129DD" w:rsidRPr="00030306" w:rsidRDefault="00516A21" w:rsidP="00030306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567"/>
        </w:tabs>
        <w:spacing w:before="0" w:beforeAutospacing="0" w:after="0" w:afterAutospacing="0"/>
        <w:ind w:left="567" w:hanging="141"/>
        <w:jc w:val="both"/>
        <w:rPr>
          <w:rFonts w:ascii="Arial" w:hAnsi="Arial" w:cs="Arial"/>
          <w:sz w:val="20"/>
          <w:szCs w:val="20"/>
          <w:lang w:val="es-CR"/>
        </w:rPr>
      </w:pPr>
      <w:r w:rsidRPr="00030306">
        <w:rPr>
          <w:rFonts w:ascii="Arial" w:hAnsi="Arial" w:cs="Arial"/>
          <w:sz w:val="20"/>
          <w:szCs w:val="20"/>
          <w:lang w:val="es-CR"/>
        </w:rPr>
        <w:t>ORGANIZACIÓN DE LA AGENDA BIENAL DE CONSACA 2019.</w:t>
      </w:r>
    </w:p>
    <w:p w:rsidR="00030306" w:rsidRPr="00030306" w:rsidRDefault="00030306" w:rsidP="00030306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  <w:lang w:val="es-CR"/>
        </w:rPr>
      </w:pPr>
    </w:p>
    <w:p w:rsidR="009129DD" w:rsidRDefault="009129DD" w:rsidP="00AA1FA9">
      <w:pPr>
        <w:pStyle w:val="m-3158822118691555337gmail-msolistparagraph"/>
        <w:numPr>
          <w:ilvl w:val="3"/>
          <w:numId w:val="10"/>
        </w:numPr>
        <w:tabs>
          <w:tab w:val="clear" w:pos="1353"/>
        </w:tabs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  <w:lang w:val="es-CR"/>
        </w:rPr>
      </w:pPr>
      <w:r w:rsidRPr="00AA1FA9">
        <w:rPr>
          <w:rFonts w:ascii="Arial" w:hAnsi="Arial" w:cs="Arial"/>
          <w:sz w:val="20"/>
          <w:szCs w:val="20"/>
          <w:lang w:val="es-CR"/>
        </w:rPr>
        <w:t>Avance de PPAA, a cargo del Dr. Jorge Herrera Murillo, Coordinador de la Comisión de Apoyo y Asesoría Académica.</w:t>
      </w:r>
    </w:p>
    <w:p w:rsidR="00030306" w:rsidRPr="00AA1FA9" w:rsidRDefault="00030306" w:rsidP="00030306">
      <w:pPr>
        <w:pStyle w:val="m-3158822118691555337gmail-msolistparagraph"/>
        <w:spacing w:before="0" w:beforeAutospacing="0" w:after="0" w:afterAutospacing="0"/>
        <w:ind w:left="916"/>
        <w:jc w:val="both"/>
        <w:rPr>
          <w:rFonts w:ascii="Arial" w:hAnsi="Arial" w:cs="Arial"/>
          <w:sz w:val="20"/>
          <w:szCs w:val="20"/>
          <w:lang w:val="es-CR"/>
        </w:rPr>
      </w:pPr>
    </w:p>
    <w:p w:rsidR="009129DD" w:rsidRPr="00AA1FA9" w:rsidRDefault="009129DD" w:rsidP="00AA1FA9">
      <w:pPr>
        <w:pStyle w:val="m-3158822118691555337gmail-msolistparagraph"/>
        <w:numPr>
          <w:ilvl w:val="3"/>
          <w:numId w:val="10"/>
        </w:numPr>
        <w:shd w:val="clear" w:color="auto" w:fill="FFFFFF"/>
        <w:tabs>
          <w:tab w:val="clear" w:pos="1353"/>
        </w:tabs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  <w:lang w:val="es-CR"/>
        </w:rPr>
      </w:pPr>
      <w:r w:rsidRPr="00AA1FA9">
        <w:rPr>
          <w:rFonts w:ascii="Arial" w:hAnsi="Arial" w:cs="Arial"/>
          <w:sz w:val="20"/>
          <w:szCs w:val="20"/>
          <w:lang w:val="es-CR"/>
        </w:rPr>
        <w:t>Organizar comisiones para los temas</w:t>
      </w:r>
      <w:bookmarkStart w:id="0" w:name="_GoBack"/>
      <w:bookmarkEnd w:id="0"/>
      <w:r w:rsidRPr="00AA1FA9">
        <w:rPr>
          <w:rFonts w:ascii="Arial" w:hAnsi="Arial" w:cs="Arial"/>
          <w:sz w:val="20"/>
          <w:szCs w:val="20"/>
          <w:lang w:val="es-CR"/>
        </w:rPr>
        <w:t xml:space="preserve"> de la agenda bienal 2019 y temas que siguen de agenda bienal 2018 </w:t>
      </w:r>
    </w:p>
    <w:p w:rsidR="009129DD" w:rsidRPr="00AA1FA9" w:rsidRDefault="009129DD" w:rsidP="00E5166E">
      <w:pPr>
        <w:pStyle w:val="Prrafodelista"/>
        <w:rPr>
          <w:rFonts w:ascii="Arial" w:hAnsi="Arial" w:cs="Arial"/>
          <w:sz w:val="16"/>
          <w:szCs w:val="16"/>
          <w:lang w:val="es-CR"/>
        </w:rPr>
      </w:pPr>
    </w:p>
    <w:p w:rsidR="009129DD" w:rsidRPr="00AA1FA9" w:rsidRDefault="009129DD" w:rsidP="00E5166E">
      <w:pPr>
        <w:rPr>
          <w:rFonts w:ascii="Arial" w:hAnsi="Arial" w:cs="Arial"/>
          <w:b/>
          <w:sz w:val="20"/>
          <w:szCs w:val="20"/>
        </w:rPr>
      </w:pPr>
      <w:r w:rsidRPr="00AA1FA9">
        <w:rPr>
          <w:rFonts w:ascii="Arial" w:hAnsi="Arial" w:cs="Arial"/>
          <w:b/>
          <w:sz w:val="20"/>
          <w:szCs w:val="20"/>
        </w:rPr>
        <w:t>Agenda Bienal 2018</w:t>
      </w:r>
    </w:p>
    <w:tbl>
      <w:tblPr>
        <w:tblW w:w="9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7058"/>
      </w:tblGrid>
      <w:tr w:rsidR="00AA1FA9" w:rsidRPr="00AA1FA9" w:rsidTr="00AA1FA9">
        <w:trPr>
          <w:trHeight w:val="240"/>
          <w:jc w:val="center"/>
        </w:trPr>
        <w:tc>
          <w:tcPr>
            <w:tcW w:w="2191" w:type="dxa"/>
            <w:shd w:val="clear" w:color="auto" w:fill="AEAAAA"/>
          </w:tcPr>
          <w:p w:rsidR="009129DD" w:rsidRPr="00AA1FA9" w:rsidRDefault="009129DD" w:rsidP="00E516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7058" w:type="dxa"/>
            <w:shd w:val="clear" w:color="auto" w:fill="AEAAAA"/>
          </w:tcPr>
          <w:p w:rsidR="009129DD" w:rsidRPr="00AA1FA9" w:rsidRDefault="009129DD" w:rsidP="00E516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MIEMBROS</w:t>
            </w:r>
          </w:p>
        </w:tc>
      </w:tr>
      <w:tr w:rsidR="00AA1FA9" w:rsidRPr="00AA1FA9" w:rsidTr="00AA1FA9">
        <w:trPr>
          <w:jc w:val="center"/>
        </w:trPr>
        <w:tc>
          <w:tcPr>
            <w:tcW w:w="2191" w:type="dxa"/>
          </w:tcPr>
          <w:p w:rsidR="009129DD" w:rsidRPr="00AA1FA9" w:rsidRDefault="009129DD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 xml:space="preserve">1. ANÁLISIS INTEGRAL DE POSGRADOS: </w:t>
            </w:r>
          </w:p>
          <w:p w:rsidR="009129DD" w:rsidRPr="00AA1FA9" w:rsidRDefault="009129DD" w:rsidP="00E5166E">
            <w:pPr>
              <w:ind w:hanging="7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58" w:type="dxa"/>
          </w:tcPr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Dr. Francisco Mena Oreamuno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Arq. Manuel Morales Pérez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Dr. Gerardo Jiménez Porras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M.Sc. Tomás Marino Herrera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Dr. Ronny Gamboa Araya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Dr. Felipe Araya Ramírez</w:t>
            </w:r>
          </w:p>
          <w:p w:rsidR="009129DD" w:rsidRPr="00AA1FA9" w:rsidRDefault="009129DD" w:rsidP="00E5166E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PHD. Mayela Coto Chotto</w:t>
            </w:r>
          </w:p>
          <w:p w:rsidR="009129DD" w:rsidRPr="00AA1FA9" w:rsidRDefault="009129DD" w:rsidP="00A477AB">
            <w:pPr>
              <w:numPr>
                <w:ilvl w:val="0"/>
                <w:numId w:val="7"/>
              </w:numP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Representación Estudiantil</w:t>
            </w:r>
          </w:p>
        </w:tc>
      </w:tr>
      <w:tr w:rsidR="00AA1FA9" w:rsidRPr="00AA1FA9" w:rsidTr="00AA1FA9">
        <w:trPr>
          <w:jc w:val="center"/>
        </w:trPr>
        <w:tc>
          <w:tcPr>
            <w:tcW w:w="2191" w:type="dxa"/>
          </w:tcPr>
          <w:p w:rsidR="009129DD" w:rsidRPr="00AA1FA9" w:rsidRDefault="009129DD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 xml:space="preserve">2. PERFIL Y EVALUACIÓN ACADÉMICA: </w:t>
            </w:r>
          </w:p>
          <w:p w:rsidR="009129DD" w:rsidRPr="00AA1FA9" w:rsidRDefault="009129DD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58" w:type="dxa"/>
          </w:tcPr>
          <w:p w:rsidR="009129DD" w:rsidRPr="00AA1FA9" w:rsidRDefault="009129DD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 xml:space="preserve">M.Ed. Sandra Ovares Barquero, Decana del CIDE </w:t>
            </w:r>
          </w:p>
          <w:p w:rsidR="009129DD" w:rsidRPr="00AA1FA9" w:rsidRDefault="009129DD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M.Sc. Andrea Ramírez, de la División de Educación Rural</w:t>
            </w:r>
          </w:p>
          <w:p w:rsidR="009129DD" w:rsidRPr="00AA1FA9" w:rsidRDefault="009129DD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M.Sc. Agustina Cedeño, Gestión de la Calidad</w:t>
            </w:r>
          </w:p>
          <w:p w:rsidR="009129DD" w:rsidRPr="00AA1FA9" w:rsidRDefault="009129DD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 xml:space="preserve">Dr. Mario Méndez </w:t>
            </w:r>
            <w:proofErr w:type="spellStart"/>
            <w:r w:rsidRPr="00AA1FA9">
              <w:rPr>
                <w:rFonts w:ascii="Arial Narrow" w:hAnsi="Arial Narrow"/>
                <w:sz w:val="20"/>
                <w:szCs w:val="20"/>
              </w:rPr>
              <w:t>Méndez</w:t>
            </w:r>
            <w:proofErr w:type="spellEnd"/>
            <w:r w:rsidRPr="00AA1FA9">
              <w:rPr>
                <w:rFonts w:ascii="Arial Narrow" w:hAnsi="Arial Narrow"/>
                <w:sz w:val="20"/>
                <w:szCs w:val="20"/>
              </w:rPr>
              <w:t>, Subdirector Escuela de Ciencias Ecuménicas y de la Religión.</w:t>
            </w:r>
          </w:p>
          <w:p w:rsidR="009129DD" w:rsidRPr="00AA1FA9" w:rsidRDefault="009129DD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Dr. Norman Solórzano Alfaro, Vicerrector de Docencia</w:t>
            </w:r>
          </w:p>
          <w:p w:rsidR="009129DD" w:rsidRPr="00AA1FA9" w:rsidRDefault="009129DD" w:rsidP="00B0086B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Srita. Urpi Castañeda, Representante Estudiantil</w:t>
            </w:r>
          </w:p>
          <w:p w:rsidR="009129DD" w:rsidRPr="00AA1FA9" w:rsidRDefault="009129DD" w:rsidP="005C4E61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Representante de la División de Educación Básica escogido por la Directora de la Unidad Académica.</w:t>
            </w:r>
          </w:p>
        </w:tc>
      </w:tr>
      <w:tr w:rsidR="00AA1FA9" w:rsidRPr="00AA1FA9" w:rsidTr="00AA1FA9">
        <w:trPr>
          <w:jc w:val="center"/>
        </w:trPr>
        <w:tc>
          <w:tcPr>
            <w:tcW w:w="2191" w:type="dxa"/>
          </w:tcPr>
          <w:p w:rsidR="009129DD" w:rsidRPr="00AA1FA9" w:rsidRDefault="009129DD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lastRenderedPageBreak/>
              <w:t>3. CONCEPTUALIZACIÓN DE MODELO ACADÉMICO DE LA UNA</w:t>
            </w:r>
          </w:p>
        </w:tc>
        <w:tc>
          <w:tcPr>
            <w:tcW w:w="7058" w:type="dxa"/>
          </w:tcPr>
          <w:p w:rsidR="009129DD" w:rsidRPr="00AA1FA9" w:rsidRDefault="009129DD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P.hD. Mayela Coto Chotto</w:t>
            </w:r>
          </w:p>
          <w:p w:rsidR="009129DD" w:rsidRPr="00AA1FA9" w:rsidRDefault="009129DD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Arq. Manuel Morales Pérez</w:t>
            </w:r>
          </w:p>
          <w:p w:rsidR="009129DD" w:rsidRPr="00AA1FA9" w:rsidRDefault="009129DD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P.hD. Víctor Julio Baltodano Zúñiga</w:t>
            </w:r>
          </w:p>
          <w:p w:rsidR="009129DD" w:rsidRPr="00AA1FA9" w:rsidRDefault="009129DD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Dra. Marta Sánchez López</w:t>
            </w:r>
          </w:p>
          <w:p w:rsidR="009129DD" w:rsidRPr="00AA1FA9" w:rsidRDefault="009129DD" w:rsidP="004D3747">
            <w:pPr>
              <w:numPr>
                <w:ilvl w:val="0"/>
                <w:numId w:val="6"/>
              </w:numPr>
              <w:shd w:val="clear" w:color="auto" w:fill="FFFFFF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M.Sc. Sandra Ovares Barquero</w:t>
            </w:r>
          </w:p>
          <w:p w:rsidR="009129DD" w:rsidRPr="00AA1FA9" w:rsidRDefault="009129DD" w:rsidP="004D3747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Sr. José Pablo Alfaro López</w:t>
            </w:r>
          </w:p>
        </w:tc>
      </w:tr>
    </w:tbl>
    <w:p w:rsidR="009129DD" w:rsidRPr="00AA1FA9" w:rsidRDefault="009129DD" w:rsidP="00E5166E">
      <w:pPr>
        <w:rPr>
          <w:rFonts w:ascii="Arial" w:hAnsi="Arial" w:cs="Arial"/>
          <w:sz w:val="16"/>
          <w:szCs w:val="16"/>
        </w:rPr>
      </w:pPr>
    </w:p>
    <w:p w:rsidR="009129DD" w:rsidRPr="002B6B01" w:rsidRDefault="002B6B01" w:rsidP="00E5166E">
      <w:pPr>
        <w:rPr>
          <w:rFonts w:ascii="Arial" w:hAnsi="Arial" w:cs="Arial"/>
          <w:b/>
          <w:sz w:val="20"/>
          <w:szCs w:val="20"/>
        </w:rPr>
      </w:pPr>
      <w:r w:rsidRPr="002B6B01">
        <w:rPr>
          <w:rFonts w:ascii="Arial" w:hAnsi="Arial" w:cs="Arial"/>
          <w:b/>
          <w:sz w:val="20"/>
          <w:szCs w:val="20"/>
        </w:rPr>
        <w:t>Agenda Bienal 2019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7"/>
        <w:gridCol w:w="4565"/>
        <w:gridCol w:w="2693"/>
        <w:gridCol w:w="2410"/>
      </w:tblGrid>
      <w:tr w:rsidR="00AA1FA9" w:rsidRPr="00AA1FA9" w:rsidTr="00A477AB">
        <w:trPr>
          <w:trHeight w:val="216"/>
          <w:tblHeader/>
        </w:trPr>
        <w:tc>
          <w:tcPr>
            <w:tcW w:w="1247" w:type="dxa"/>
            <w:shd w:val="clear" w:color="auto" w:fill="D9D9D9"/>
            <w:vAlign w:val="center"/>
          </w:tcPr>
          <w:p w:rsidR="009129DD" w:rsidRPr="00AA1FA9" w:rsidRDefault="009129DD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>Tema</w:t>
            </w:r>
          </w:p>
        </w:tc>
        <w:tc>
          <w:tcPr>
            <w:tcW w:w="4565" w:type="dxa"/>
            <w:shd w:val="clear" w:color="auto" w:fill="D9D9D9"/>
            <w:vAlign w:val="center"/>
          </w:tcPr>
          <w:p w:rsidR="009129DD" w:rsidRPr="00AA1FA9" w:rsidRDefault="009129DD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129DD" w:rsidRPr="00AA1FA9" w:rsidRDefault="009129DD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>Producto Esperado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9129DD" w:rsidRPr="00AA1FA9" w:rsidRDefault="009129DD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>Responsables</w:t>
            </w:r>
          </w:p>
        </w:tc>
      </w:tr>
      <w:tr w:rsidR="00AA1FA9" w:rsidRPr="00AA1FA9" w:rsidTr="00A477AB">
        <w:trPr>
          <w:trHeight w:val="1062"/>
          <w:tblHeader/>
        </w:trPr>
        <w:tc>
          <w:tcPr>
            <w:tcW w:w="1247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PPAA</w:t>
            </w:r>
          </w:p>
        </w:tc>
        <w:tc>
          <w:tcPr>
            <w:tcW w:w="4565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Revisión del Reglamento de PPAA existente (talleres de trabajo 26 de octubre de 2018 y 29 de marzo de 2019).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Análisis de las condiciones para desarrollar los PPAA en sedes regionales.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Definición de la metodología de elaboración y evaluación de PPAA (pertinencia, incidencia y calidad de los PPAA.</w:t>
            </w:r>
          </w:p>
        </w:tc>
        <w:tc>
          <w:tcPr>
            <w:tcW w:w="2693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Políticas sobre PPAA.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Reglamento de PPAA revisado y adecuado a las políticas de PPAA.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Sistema de elaboración y evaluación de los PPAA.</w:t>
            </w:r>
          </w:p>
        </w:tc>
        <w:tc>
          <w:tcPr>
            <w:tcW w:w="2410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Comisión de Apoyo y Asesoría Académica</w:t>
            </w:r>
          </w:p>
        </w:tc>
      </w:tr>
      <w:tr w:rsidR="00AA1FA9" w:rsidRPr="00AA1FA9" w:rsidTr="00A477AB">
        <w:trPr>
          <w:trHeight w:val="1062"/>
          <w:tblHeader/>
        </w:trPr>
        <w:tc>
          <w:tcPr>
            <w:tcW w:w="1247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Flexibilidad curricular.</w:t>
            </w:r>
          </w:p>
        </w:tc>
        <w:tc>
          <w:tcPr>
            <w:tcW w:w="4565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Taller con la Vicerrectoría de Docencia, el Programa de Diseño Curricular y Departamento de Registro; para evaluar las carreras y la acreditación, el número de créditos por carrera, las carreras virtuales y bimodales, los cursos de servicio, la función de los Estudios Generales y los trabajos finales de graduación (participación de estudiantes de diferentes unidades académicas y facultades, así como la revisión y análisis de las diferentes modalidades de graduación).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(Taller de trabajo 6 de junio de 2019).</w:t>
            </w:r>
          </w:p>
        </w:tc>
        <w:tc>
          <w:tcPr>
            <w:tcW w:w="2693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Políticas para la flexibilidad curricular.</w:t>
            </w:r>
          </w:p>
        </w:tc>
        <w:tc>
          <w:tcPr>
            <w:tcW w:w="2410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Pendiente</w:t>
            </w:r>
          </w:p>
        </w:tc>
      </w:tr>
      <w:tr w:rsidR="00AA1FA9" w:rsidRPr="00AA1FA9" w:rsidTr="00A477AB">
        <w:trPr>
          <w:trHeight w:val="1969"/>
          <w:tblHeader/>
        </w:trPr>
        <w:tc>
          <w:tcPr>
            <w:tcW w:w="1247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Evaluación de las unidades de gestión académico administrativa y su pertinencia para la academia.</w:t>
            </w:r>
          </w:p>
        </w:tc>
        <w:tc>
          <w:tcPr>
            <w:tcW w:w="4565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 xml:space="preserve">Realización de un taller que permita la evaluación del desempeño de las unidades de gestión (Departamento de Registro, Diseño Curricular, </w:t>
            </w:r>
            <w:proofErr w:type="spellStart"/>
            <w:r w:rsidRPr="00AA1FA9">
              <w:rPr>
                <w:rFonts w:ascii="Arial Narrow" w:hAnsi="Arial Narrow"/>
                <w:sz w:val="20"/>
                <w:szCs w:val="20"/>
              </w:rPr>
              <w:t>Peadep</w:t>
            </w:r>
            <w:proofErr w:type="spellEnd"/>
            <w:r w:rsidRPr="00AA1FA9">
              <w:rPr>
                <w:rFonts w:ascii="Arial Narrow" w:hAnsi="Arial Narrow"/>
                <w:sz w:val="20"/>
                <w:szCs w:val="20"/>
              </w:rPr>
              <w:t>, AICE, Departamento de Bienestar Estudiantil, Departamento de Orientación y Psicología, entre otros, y su vinculación y pertinencia para la ejecución de la actividad académica) y la revisión del procedimiento para la elección de las personas que dirigen estas instancias.</w:t>
            </w:r>
          </w:p>
        </w:tc>
        <w:tc>
          <w:tcPr>
            <w:tcW w:w="2693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Evaluación del desempeño de las unidades de gestión.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Plan de acción que permita a las instancias de gestión académico-administrativo que respondan a las necesidades de desarrollo de la academia.</w:t>
            </w:r>
          </w:p>
        </w:tc>
        <w:tc>
          <w:tcPr>
            <w:tcW w:w="2410" w:type="dxa"/>
            <w:vAlign w:val="center"/>
          </w:tcPr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b/>
                <w:sz w:val="20"/>
                <w:szCs w:val="20"/>
              </w:rPr>
              <w:t>Propuesta</w:t>
            </w:r>
            <w:r w:rsidRPr="00AA1FA9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Sandra Ovares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Jorge Herrera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Agustina Cedeño</w:t>
            </w:r>
          </w:p>
          <w:p w:rsidR="009129DD" w:rsidRPr="00AA1FA9" w:rsidRDefault="009129DD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AA1FA9">
              <w:rPr>
                <w:rFonts w:ascii="Arial Narrow" w:hAnsi="Arial Narrow"/>
                <w:sz w:val="20"/>
                <w:szCs w:val="20"/>
              </w:rPr>
              <w:t>Ana María Hernández</w:t>
            </w:r>
          </w:p>
        </w:tc>
      </w:tr>
    </w:tbl>
    <w:p w:rsidR="009129DD" w:rsidRPr="00AA1FA9" w:rsidRDefault="009129DD" w:rsidP="0016350F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129DD" w:rsidRPr="00AA1FA9" w:rsidRDefault="009129DD" w:rsidP="0016350F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A1FA9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9129DD" w:rsidRPr="00D5424E" w:rsidRDefault="009129DD" w:rsidP="00D5424E">
      <w:pPr>
        <w:pStyle w:val="Prrafodelista"/>
        <w:numPr>
          <w:ilvl w:val="1"/>
          <w:numId w:val="11"/>
        </w:numPr>
        <w:tabs>
          <w:tab w:val="clear" w:pos="2345"/>
        </w:tabs>
        <w:ind w:left="709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A1FA9">
        <w:rPr>
          <w:rFonts w:ascii="Arial" w:hAnsi="Arial" w:cs="Arial"/>
          <w:sz w:val="20"/>
          <w:szCs w:val="20"/>
          <w:lang w:val="es-CR"/>
        </w:rPr>
        <w:t>UNA-CAIEP-CONSACA-DICT-006-2019,</w:t>
      </w:r>
      <w:r w:rsidRPr="00AA1FA9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AA1FA9">
        <w:rPr>
          <w:rFonts w:ascii="Arial" w:hAnsi="Arial" w:cs="Arial"/>
          <w:sz w:val="20"/>
          <w:szCs w:val="20"/>
          <w:lang w:val="es-CR"/>
        </w:rPr>
        <w:t>Solicitud del M.SC Eliécer Duarte González, funcionario del OVSICORI.</w:t>
      </w:r>
    </w:p>
    <w:p w:rsidR="009129DD" w:rsidRPr="00AA1FA9" w:rsidRDefault="009129DD" w:rsidP="003272D0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A1FA9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9129DD" w:rsidRPr="00AA1FA9" w:rsidRDefault="009129DD" w:rsidP="003272D0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9129DD" w:rsidRPr="00AA1FA9" w:rsidRDefault="009129DD" w:rsidP="003272D0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A1FA9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9129DD" w:rsidRPr="00AA1FA9" w:rsidRDefault="009129DD" w:rsidP="003272D0">
      <w:pPr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52"/>
        <w:gridCol w:w="764"/>
        <w:gridCol w:w="2182"/>
        <w:gridCol w:w="4536"/>
        <w:gridCol w:w="1368"/>
      </w:tblGrid>
      <w:tr w:rsidR="00AA1FA9" w:rsidRPr="00AA1FA9" w:rsidTr="002B6B01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9129DD" w:rsidRPr="00AA1FA9" w:rsidRDefault="009129DD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52" w:type="dxa"/>
            <w:shd w:val="clear" w:color="auto" w:fill="BFBFBF"/>
          </w:tcPr>
          <w:p w:rsidR="009129DD" w:rsidRPr="00AA1FA9" w:rsidRDefault="009129DD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764" w:type="dxa"/>
            <w:shd w:val="clear" w:color="auto" w:fill="BFBFBF"/>
          </w:tcPr>
          <w:p w:rsidR="009129DD" w:rsidRPr="00AA1FA9" w:rsidRDefault="002B6B01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Recib</w:t>
            </w:r>
          </w:p>
        </w:tc>
        <w:tc>
          <w:tcPr>
            <w:tcW w:w="2182" w:type="dxa"/>
            <w:shd w:val="clear" w:color="auto" w:fill="BFBFBF"/>
          </w:tcPr>
          <w:p w:rsidR="009129DD" w:rsidRPr="00AA1FA9" w:rsidRDefault="009129DD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536" w:type="dxa"/>
            <w:shd w:val="clear" w:color="auto" w:fill="BFBFBF"/>
          </w:tcPr>
          <w:p w:rsidR="009129DD" w:rsidRPr="00AA1FA9" w:rsidRDefault="009129DD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1368" w:type="dxa"/>
            <w:shd w:val="clear" w:color="auto" w:fill="BFBFBF"/>
          </w:tcPr>
          <w:p w:rsidR="009129DD" w:rsidRPr="00AA1FA9" w:rsidRDefault="009129DD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A1FA9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AA1F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9129DD" w:rsidRDefault="009129DD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30306" w:rsidRDefault="00030306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En este apartado María le había enviado la correspondencia escaneada a doña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Beatríz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ahora le consulto para ver si se debe incorporar algo</w:t>
      </w:r>
    </w:p>
    <w:p w:rsidR="00030306" w:rsidRPr="00AA1FA9" w:rsidRDefault="00030306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129DD" w:rsidRDefault="009129DD" w:rsidP="00E5166E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AA1FA9">
        <w:rPr>
          <w:rFonts w:ascii="Arial" w:hAnsi="Arial" w:cs="Arial"/>
          <w:b/>
          <w:sz w:val="20"/>
          <w:szCs w:val="20"/>
        </w:rPr>
        <w:t>TEMAS PENDIENTES DE AGENDAR:</w:t>
      </w:r>
    </w:p>
    <w:p w:rsidR="00030306" w:rsidRPr="00AA1FA9" w:rsidRDefault="00030306" w:rsidP="00E5166E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3827"/>
      </w:tblGrid>
      <w:tr w:rsidR="00AA1FA9" w:rsidRPr="00AA1FA9" w:rsidTr="00030306">
        <w:trPr>
          <w:trHeight w:val="269"/>
        </w:trPr>
        <w:tc>
          <w:tcPr>
            <w:tcW w:w="5382" w:type="dxa"/>
          </w:tcPr>
          <w:p w:rsidR="00516A21" w:rsidRPr="00AA1FA9" w:rsidRDefault="00516A21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Carreras itinerantes.</w:t>
            </w:r>
          </w:p>
        </w:tc>
        <w:tc>
          <w:tcPr>
            <w:tcW w:w="3827" w:type="dxa"/>
          </w:tcPr>
          <w:p w:rsidR="009129DD" w:rsidRPr="00AA1FA9" w:rsidRDefault="00516A21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 Adjunta: Alejandro Ubau</w:t>
            </w:r>
          </w:p>
        </w:tc>
      </w:tr>
      <w:tr w:rsidR="00516A21" w:rsidRPr="00AA1FA9" w:rsidTr="00030306">
        <w:trPr>
          <w:trHeight w:val="274"/>
        </w:trPr>
        <w:tc>
          <w:tcPr>
            <w:tcW w:w="5382" w:type="dxa"/>
          </w:tcPr>
          <w:p w:rsidR="00516A21" w:rsidRPr="00AA1FA9" w:rsidRDefault="00516A21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Comunidades epistémica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3827" w:type="dxa"/>
          </w:tcPr>
          <w:p w:rsidR="00516A21" w:rsidRPr="00AA1FA9" w:rsidRDefault="00516A21" w:rsidP="00516A21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Rectoría Adjunta</w:t>
            </w:r>
            <w:r>
              <w:rPr>
                <w:rFonts w:ascii="Arial" w:hAnsi="Arial" w:cs="Arial"/>
                <w:sz w:val="20"/>
                <w:szCs w:val="20"/>
              </w:rPr>
              <w:t>: Alberto Rojas</w:t>
            </w:r>
          </w:p>
        </w:tc>
      </w:tr>
      <w:tr w:rsidR="00AA1FA9" w:rsidRPr="00AA1FA9" w:rsidTr="00030306">
        <w:tc>
          <w:tcPr>
            <w:tcW w:w="5382" w:type="dxa"/>
          </w:tcPr>
          <w:p w:rsidR="009129DD" w:rsidRPr="00AA1FA9" w:rsidRDefault="009129DD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827" w:type="dxa"/>
          </w:tcPr>
          <w:p w:rsidR="009129DD" w:rsidRPr="00AA1FA9" w:rsidRDefault="009129DD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AA1FA9" w:rsidRPr="00AA1FA9" w:rsidTr="00030306">
        <w:tc>
          <w:tcPr>
            <w:tcW w:w="5382" w:type="dxa"/>
          </w:tcPr>
          <w:p w:rsidR="009129DD" w:rsidRPr="00AA1FA9" w:rsidRDefault="009129DD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lastRenderedPageBreak/>
              <w:t>Prioridades de la Vic. de Vida Estudiantil</w:t>
            </w:r>
          </w:p>
        </w:tc>
        <w:tc>
          <w:tcPr>
            <w:tcW w:w="3827" w:type="dxa"/>
          </w:tcPr>
          <w:p w:rsidR="009129DD" w:rsidRPr="00AA1FA9" w:rsidRDefault="009129DD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Dra. Susana Ruíz</w:t>
            </w:r>
            <w:r w:rsidR="005F3B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B6B01" w:rsidRPr="00AA1FA9" w:rsidTr="00030306">
        <w:trPr>
          <w:trHeight w:val="70"/>
        </w:trPr>
        <w:tc>
          <w:tcPr>
            <w:tcW w:w="5382" w:type="dxa"/>
          </w:tcPr>
          <w:p w:rsidR="002B6B01" w:rsidRPr="00030306" w:rsidRDefault="00516A21" w:rsidP="00030306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16A21">
              <w:rPr>
                <w:rFonts w:ascii="Arial" w:hAnsi="Arial" w:cs="Arial"/>
                <w:sz w:val="20"/>
                <w:szCs w:val="20"/>
                <w:lang w:val="es-CR"/>
              </w:rPr>
              <w:t>Ley de fortalecimiento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 y sus implicaciones en la UNA</w:t>
            </w:r>
          </w:p>
        </w:tc>
        <w:tc>
          <w:tcPr>
            <w:tcW w:w="3827" w:type="dxa"/>
          </w:tcPr>
          <w:p w:rsidR="002B6B01" w:rsidRPr="00AA1FA9" w:rsidRDefault="00516A21" w:rsidP="00516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Comisión especial</w:t>
            </w:r>
            <w:r w:rsidR="00931D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31D9D" w:rsidRPr="00510578">
              <w:rPr>
                <w:rFonts w:ascii="Arial" w:hAnsi="Arial" w:cs="Arial"/>
                <w:sz w:val="20"/>
                <w:szCs w:val="20"/>
                <w:highlight w:val="yellow"/>
              </w:rPr>
              <w:t>10 de abril</w:t>
            </w:r>
            <w:r w:rsidR="00931D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C0D83" w:rsidRPr="00AA1FA9" w:rsidRDefault="000C0D83" w:rsidP="00E5166E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11"/>
        <w:gridCol w:w="200"/>
        <w:gridCol w:w="669"/>
        <w:gridCol w:w="616"/>
        <w:gridCol w:w="4394"/>
        <w:gridCol w:w="93"/>
        <w:gridCol w:w="2713"/>
      </w:tblGrid>
      <w:tr w:rsidR="00AA1FA9" w:rsidRPr="00AA1FA9" w:rsidTr="00636FCC">
        <w:trPr>
          <w:tblHeader/>
        </w:trPr>
        <w:tc>
          <w:tcPr>
            <w:tcW w:w="5000" w:type="pct"/>
            <w:gridSpan w:val="7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</w:rPr>
            </w:pPr>
            <w:r w:rsidRPr="00AA1FA9">
              <w:rPr>
                <w:rFonts w:ascii="Arial" w:hAnsi="Arial" w:cs="Arial"/>
                <w:b/>
                <w:sz w:val="20"/>
                <w:szCs w:val="20"/>
                <w:lang w:val="es-CR"/>
              </w:rPr>
              <w:br w:type="page"/>
            </w:r>
            <w:r w:rsidR="00957AFE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FA9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AA1FA9" w:rsidRPr="00AA1FA9" w:rsidTr="00636FCC">
        <w:trPr>
          <w:tblHeader/>
        </w:trPr>
        <w:tc>
          <w:tcPr>
            <w:tcW w:w="612" w:type="pct"/>
            <w:shd w:val="clear" w:color="auto" w:fill="F4B08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439" w:type="pct"/>
            <w:gridSpan w:val="2"/>
            <w:shd w:val="clear" w:color="auto" w:fill="F4B08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531" w:type="pct"/>
            <w:gridSpan w:val="2"/>
            <w:shd w:val="clear" w:color="auto" w:fill="F4B08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418" w:type="pct"/>
            <w:gridSpan w:val="2"/>
            <w:shd w:val="clear" w:color="auto" w:fill="F4B08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A1FA9" w:rsidRPr="00AA1FA9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62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9129DD" w:rsidRPr="00AA1FA9" w:rsidRDefault="009129DD" w:rsidP="00E5166E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A1FA9" w:rsidRPr="00AA1FA9" w:rsidTr="00636FCC">
        <w:trPr>
          <w:trHeight w:val="570"/>
        </w:trPr>
        <w:tc>
          <w:tcPr>
            <w:tcW w:w="612" w:type="pct"/>
            <w:vMerge w:val="restar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9129DD" w:rsidRPr="00AA1FA9" w:rsidRDefault="009129DD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9129DD" w:rsidRPr="00AA1FA9" w:rsidRDefault="009129DD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9129DD" w:rsidRPr="00AA1FA9" w:rsidRDefault="009129DD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70"/>
        </w:trPr>
        <w:tc>
          <w:tcPr>
            <w:tcW w:w="612" w:type="pct"/>
            <w:vMerge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vMerge w:val="restar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  <w:vAlign w:val="center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35"/>
        </w:trPr>
        <w:tc>
          <w:tcPr>
            <w:tcW w:w="612" w:type="pct"/>
            <w:vMerge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37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215"/>
        </w:trPr>
        <w:tc>
          <w:tcPr>
            <w:tcW w:w="612" w:type="pct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16350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69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16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D5424E" w:rsidRDefault="00D5424E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El </w:t>
            </w:r>
            <w:r w:rsidRPr="00931D9D">
              <w:rPr>
                <w:rFonts w:ascii="Arial Narrow" w:hAnsi="Arial Narrow" w:cs="Arial"/>
                <w:strike/>
                <w:sz w:val="20"/>
                <w:szCs w:val="20"/>
              </w:rPr>
              <w:t>Fenómeno del Niño y efectos en el país.</w:t>
            </w:r>
          </w:p>
          <w:p w:rsidR="00D5424E" w:rsidRDefault="00D5424E" w:rsidP="00E51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D5424E" w:rsidRDefault="00D5424E" w:rsidP="008E5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Dr. Ricardo Sánchez Murillo.  Coord. </w:t>
            </w:r>
            <w:proofErr w:type="spellStart"/>
            <w:r w:rsidRPr="00AA1FA9">
              <w:rPr>
                <w:rFonts w:ascii="Arial Narrow" w:hAnsi="Arial Narrow" w:cs="Arial"/>
                <w:sz w:val="20"/>
                <w:szCs w:val="20"/>
              </w:rPr>
              <w:t>Lab</w:t>
            </w:r>
            <w:proofErr w:type="spellEnd"/>
            <w:r w:rsidRPr="00AA1FA9">
              <w:rPr>
                <w:rFonts w:ascii="Arial Narrow" w:hAnsi="Arial Narrow" w:cs="Arial"/>
                <w:sz w:val="20"/>
                <w:szCs w:val="20"/>
              </w:rPr>
              <w:t>. Manejo Hídrico.  Esc. Química</w:t>
            </w:r>
            <w:r w:rsidR="0051057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510578" w:rsidRPr="00510578">
              <w:rPr>
                <w:rFonts w:ascii="Arial Narrow" w:hAnsi="Arial Narrow" w:cs="Arial"/>
                <w:sz w:val="20"/>
                <w:szCs w:val="20"/>
                <w:highlight w:val="yellow"/>
              </w:rPr>
              <w:t>Se  va a reprogramar</w:t>
            </w:r>
          </w:p>
          <w:p w:rsidR="009129DD" w:rsidRPr="00AA1FA9" w:rsidRDefault="009129DD" w:rsidP="008E5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 xml:space="preserve">- Rectora Adjunta y Alejandro </w:t>
            </w:r>
            <w:proofErr w:type="spellStart"/>
            <w:r w:rsidRPr="00AA1FA9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  <w:r w:rsidRPr="00AA1FA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29DD" w:rsidRDefault="009129DD" w:rsidP="008E5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- Laura Molina</w:t>
            </w:r>
          </w:p>
          <w:p w:rsidR="00D5424E" w:rsidRPr="00AA1FA9" w:rsidRDefault="00D5424E" w:rsidP="008E566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5424E">
              <w:rPr>
                <w:rFonts w:ascii="Arial" w:hAnsi="Arial" w:cs="Arial"/>
                <w:sz w:val="20"/>
                <w:szCs w:val="20"/>
                <w:highlight w:val="yellow"/>
              </w:rPr>
              <w:t>Acta 7 y 8</w:t>
            </w: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" w:hAnsi="Arial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-Sistema automatizado de estadísticas estudiantiles.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-Campaña de Comunicación. “La UNA al servicio Estrategia de Comunicación.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" w:hAnsi="Arial" w:cs="Arial"/>
                <w:sz w:val="20"/>
                <w:szCs w:val="20"/>
              </w:rPr>
              <w:t>-</w:t>
            </w:r>
            <w:r w:rsidRPr="00AA1FA9">
              <w:rPr>
                <w:rFonts w:ascii="Arial Narrow" w:hAnsi="Arial Narrow" w:cs="Arial"/>
                <w:sz w:val="20"/>
                <w:szCs w:val="20"/>
              </w:rPr>
              <w:t>Comisión de transportes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4D37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-V. Docencia-Depto. Registro, 9 a 9:30 a.m.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-Yadira Cerdas-Alberto Rojas-Maribel </w:t>
            </w:r>
            <w:proofErr w:type="gramStart"/>
            <w:r w:rsidRPr="00AA1FA9">
              <w:rPr>
                <w:rFonts w:ascii="Arial Narrow" w:hAnsi="Arial Narrow" w:cs="Arial"/>
                <w:sz w:val="20"/>
                <w:szCs w:val="20"/>
              </w:rPr>
              <w:t>Quirós ,</w:t>
            </w:r>
            <w:proofErr w:type="gramEnd"/>
            <w:r w:rsidRPr="00AA1FA9">
              <w:rPr>
                <w:rFonts w:ascii="Arial Narrow" w:hAnsi="Arial Narrow" w:cs="Arial"/>
                <w:sz w:val="20"/>
                <w:szCs w:val="20"/>
              </w:rPr>
              <w:t xml:space="preserve"> 10 a 10:30 a.m.</w:t>
            </w:r>
          </w:p>
          <w:p w:rsidR="009129DD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- Roberto Rojas - Tomás Marino.</w:t>
            </w:r>
          </w:p>
          <w:p w:rsidR="00D5424E" w:rsidRPr="00AA1FA9" w:rsidRDefault="00D5424E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424E">
              <w:rPr>
                <w:rFonts w:ascii="Arial Narrow" w:hAnsi="Arial Narrow" w:cs="Arial"/>
                <w:sz w:val="20"/>
                <w:szCs w:val="20"/>
                <w:highlight w:val="yellow"/>
              </w:rPr>
              <w:t>9, 10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AA1FA9" w:rsidRPr="00AA1FA9" w:rsidTr="00636FCC">
        <w:trPr>
          <w:trHeight w:val="66"/>
        </w:trPr>
        <w:tc>
          <w:tcPr>
            <w:tcW w:w="612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9129DD" w:rsidRPr="00AA1FA9" w:rsidRDefault="009129DD" w:rsidP="00E5166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11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Sesión en Sección Regional Sarapiquí – Gira</w:t>
            </w:r>
          </w:p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Salida 6 am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Jorge Manuel</w:t>
            </w:r>
            <w:r w:rsidR="00510578">
              <w:rPr>
                <w:rFonts w:ascii="Arial Narrow" w:hAnsi="Arial Narrow" w:cs="Arial"/>
                <w:sz w:val="20"/>
                <w:szCs w:val="20"/>
              </w:rPr>
              <w:t>: tiene espacio de 30 minutos para presentación .</w:t>
            </w:r>
          </w:p>
        </w:tc>
      </w:tr>
      <w:tr w:rsidR="00AA1FA9" w:rsidRPr="00AA1FA9" w:rsidTr="00636FCC">
        <w:trPr>
          <w:trHeight w:val="61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D5424E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vMerge w:val="restar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vMerge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75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38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9129DD" w:rsidRPr="00AA1FA9" w:rsidRDefault="009129DD" w:rsidP="00E5166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74"/>
        </w:trPr>
        <w:tc>
          <w:tcPr>
            <w:tcW w:w="612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119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2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311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vMerge w:val="restar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AA1FA9" w:rsidRPr="00AA1FA9" w:rsidTr="00636FCC">
        <w:tc>
          <w:tcPr>
            <w:tcW w:w="612" w:type="pct"/>
            <w:vMerge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70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A1FA9">
              <w:rPr>
                <w:rFonts w:ascii="Arial Narrow" w:hAnsi="Arial Narrow" w:cs="Arial"/>
                <w:b/>
                <w:sz w:val="18"/>
                <w:szCs w:val="18"/>
              </w:rPr>
              <w:t>SETIEMBRE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AA1FA9" w:rsidRPr="00AA1FA9" w:rsidTr="00636FCC">
        <w:trPr>
          <w:trHeight w:val="250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296"/>
        </w:trPr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612" w:type="pct"/>
            <w:shd w:val="clear" w:color="auto" w:fill="E5F3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9129DD" w:rsidRPr="00AA1FA9" w:rsidRDefault="009129DD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c>
          <w:tcPr>
            <w:tcW w:w="5000" w:type="pct"/>
            <w:gridSpan w:val="7"/>
            <w:shd w:val="clear" w:color="auto" w:fill="C5E0B3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1FA9" w:rsidRPr="00AA1FA9" w:rsidTr="00636FCC">
        <w:trPr>
          <w:trHeight w:val="270"/>
        </w:trPr>
        <w:tc>
          <w:tcPr>
            <w:tcW w:w="713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649" w:type="pct"/>
            <w:gridSpan w:val="2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267" w:type="pct"/>
            <w:gridSpan w:val="2"/>
            <w:shd w:val="clear" w:color="auto" w:fill="DEEAF6"/>
            <w:vAlign w:val="center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1FA9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371" w:type="pct"/>
            <w:shd w:val="clear" w:color="auto" w:fill="DEEAF6"/>
          </w:tcPr>
          <w:p w:rsidR="009129DD" w:rsidRPr="00AA1FA9" w:rsidRDefault="009129DD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129DD" w:rsidRPr="00AA1FA9" w:rsidRDefault="009129DD" w:rsidP="004A7FC2">
      <w:pPr>
        <w:rPr>
          <w:sz w:val="2"/>
          <w:szCs w:val="2"/>
        </w:rPr>
      </w:pPr>
    </w:p>
    <w:sectPr w:rsidR="009129DD" w:rsidRPr="00AA1FA9" w:rsidSect="002124BC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567" w:footer="567" w:gutter="0"/>
      <w:cols w:space="720"/>
      <w:formProt w:val="0"/>
      <w:titlePg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D1" w:rsidRDefault="00800ED1" w:rsidP="00E5456C">
      <w:r>
        <w:separator/>
      </w:r>
    </w:p>
  </w:endnote>
  <w:endnote w:type="continuationSeparator" w:id="0">
    <w:p w:rsidR="00800ED1" w:rsidRDefault="00800ED1" w:rsidP="00E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DD" w:rsidRPr="00D90D94" w:rsidRDefault="009129DD">
    <w:pPr>
      <w:rPr>
        <w:rFonts w:ascii="Arial Narrow" w:hAnsi="Arial Narrow"/>
        <w:sz w:val="16"/>
        <w:szCs w:val="16"/>
        <w:lang w:val="es-CR"/>
      </w:rPr>
    </w:pPr>
    <w:r>
      <w:rPr>
        <w:rFonts w:ascii="Arial Narrow" w:hAnsi="Arial Narrow"/>
        <w:sz w:val="16"/>
        <w:szCs w:val="16"/>
        <w:lang w:val="es-CR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DD" w:rsidRDefault="009129DD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</w:t>
    </w:r>
    <w:r w:rsidRPr="00E1567D">
      <w:rPr>
        <w:rFonts w:ascii="Arial" w:hAnsi="Arial" w:cs="Arial"/>
        <w:sz w:val="16"/>
        <w:szCs w:val="16"/>
      </w:rPr>
      <w:t>*</w:t>
    </w:r>
  </w:p>
  <w:p w:rsidR="009129DD" w:rsidRPr="000257D6" w:rsidRDefault="009129D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9129DD" w:rsidRPr="00B264EE" w:rsidRDefault="009129D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9129DD" w:rsidRPr="0013045C" w:rsidRDefault="009129D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9129DD" w:rsidRPr="0013045C" w:rsidRDefault="009129D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9129DD" w:rsidRPr="0013045C" w:rsidRDefault="009129D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la Secretaría hará constar la lista de los miembros </w:t>
    </w:r>
    <w:r w:rsidRPr="0013045C">
      <w:rPr>
        <w:i/>
        <w:sz w:val="16"/>
        <w:szCs w:val="16"/>
      </w:rPr>
      <w:t>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9129DD" w:rsidRPr="000257D6" w:rsidRDefault="009129D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9129DD" w:rsidRPr="00B264EE" w:rsidRDefault="009129D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9129DD" w:rsidRPr="0013045C" w:rsidRDefault="009129D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9129DD" w:rsidRPr="000257D6" w:rsidRDefault="009129D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9129DD" w:rsidRPr="00B264EE" w:rsidRDefault="009129D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9129DD" w:rsidRPr="0013045C" w:rsidRDefault="009129D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D1" w:rsidRDefault="00800ED1" w:rsidP="00E5456C">
      <w:r>
        <w:separator/>
      </w:r>
    </w:p>
  </w:footnote>
  <w:footnote w:type="continuationSeparator" w:id="0">
    <w:p w:rsidR="00800ED1" w:rsidRDefault="00800ED1" w:rsidP="00E5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DD" w:rsidRDefault="00957AFE" w:rsidP="003272D0">
    <w:pPr>
      <w:pStyle w:val="Prrafodelista"/>
      <w:ind w:left="0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9D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9129DD" w:rsidRDefault="009129D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11-2019</w:t>
    </w:r>
  </w:p>
  <w:p w:rsidR="009129DD" w:rsidRDefault="009129D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6 de abril de 2019</w:t>
    </w:r>
  </w:p>
  <w:p w:rsidR="009129DD" w:rsidRPr="003546D0" w:rsidRDefault="009129D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</w:p>
  <w:p w:rsidR="009129DD" w:rsidRPr="003546D0" w:rsidRDefault="009129D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8:30 a.m a 12:00 m.d.</w:t>
    </w:r>
  </w:p>
  <w:p w:rsidR="009129DD" w:rsidRPr="003546D0" w:rsidRDefault="009129D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>
      <w:rPr>
        <w:rFonts w:ascii="Arial" w:hAnsi="Arial" w:cs="Arial"/>
        <w:b/>
        <w:sz w:val="20"/>
        <w:szCs w:val="20"/>
        <w:lang w:val="es-MX"/>
      </w:rPr>
      <w:t>Salón de Sesiones</w:t>
    </w:r>
  </w:p>
  <w:p w:rsidR="009129DD" w:rsidRPr="003546D0" w:rsidRDefault="009129D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DC7"/>
    <w:multiLevelType w:val="multilevel"/>
    <w:tmpl w:val="430A43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1B060C9"/>
    <w:multiLevelType w:val="hybridMultilevel"/>
    <w:tmpl w:val="A51EE2DE"/>
    <w:lvl w:ilvl="0" w:tplc="41106D26">
      <w:start w:val="1"/>
      <w:numFmt w:val="bullet"/>
      <w:lvlText w:val=""/>
      <w:lvlJc w:val="left"/>
      <w:pPr>
        <w:ind w:left="1288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356501F"/>
    <w:multiLevelType w:val="multilevel"/>
    <w:tmpl w:val="E32A6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A0944D3"/>
    <w:multiLevelType w:val="multilevel"/>
    <w:tmpl w:val="3B7C7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8C23F3"/>
    <w:multiLevelType w:val="hybridMultilevel"/>
    <w:tmpl w:val="9DE6EB40"/>
    <w:lvl w:ilvl="0" w:tplc="B1106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049D2"/>
    <w:multiLevelType w:val="multilevel"/>
    <w:tmpl w:val="7CE60F3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07D5FB0"/>
    <w:multiLevelType w:val="hybridMultilevel"/>
    <w:tmpl w:val="178C9D10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3267"/>
    <w:multiLevelType w:val="multilevel"/>
    <w:tmpl w:val="9884A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34817803"/>
    <w:multiLevelType w:val="multilevel"/>
    <w:tmpl w:val="7CE60F3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393C00BD"/>
    <w:multiLevelType w:val="multilevel"/>
    <w:tmpl w:val="98568838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429A47A3"/>
    <w:multiLevelType w:val="multilevel"/>
    <w:tmpl w:val="00FE9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1" w15:restartNumberingAfterBreak="0">
    <w:nsid w:val="60501D15"/>
    <w:multiLevelType w:val="multilevel"/>
    <w:tmpl w:val="C088C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7AA44780"/>
    <w:multiLevelType w:val="hybridMultilevel"/>
    <w:tmpl w:val="9DA447AA"/>
    <w:lvl w:ilvl="0" w:tplc="D550F7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6C"/>
    <w:rsid w:val="000065F3"/>
    <w:rsid w:val="000257D6"/>
    <w:rsid w:val="00030306"/>
    <w:rsid w:val="000C0D83"/>
    <w:rsid w:val="00127C46"/>
    <w:rsid w:val="0013045C"/>
    <w:rsid w:val="001412A4"/>
    <w:rsid w:val="00145CD0"/>
    <w:rsid w:val="0016350F"/>
    <w:rsid w:val="00172E69"/>
    <w:rsid w:val="002124BC"/>
    <w:rsid w:val="002279E0"/>
    <w:rsid w:val="002702D7"/>
    <w:rsid w:val="0028067B"/>
    <w:rsid w:val="002B6B01"/>
    <w:rsid w:val="002E15DD"/>
    <w:rsid w:val="00310F13"/>
    <w:rsid w:val="003272D0"/>
    <w:rsid w:val="00350B7A"/>
    <w:rsid w:val="003546D0"/>
    <w:rsid w:val="003724B4"/>
    <w:rsid w:val="003831F9"/>
    <w:rsid w:val="00385E59"/>
    <w:rsid w:val="003975FC"/>
    <w:rsid w:val="003F4031"/>
    <w:rsid w:val="00480B62"/>
    <w:rsid w:val="004A7FC2"/>
    <w:rsid w:val="004D3747"/>
    <w:rsid w:val="00510578"/>
    <w:rsid w:val="00516A21"/>
    <w:rsid w:val="005913CD"/>
    <w:rsid w:val="005C4E61"/>
    <w:rsid w:val="005D7EB7"/>
    <w:rsid w:val="005F3BDA"/>
    <w:rsid w:val="00610CEF"/>
    <w:rsid w:val="006211CC"/>
    <w:rsid w:val="00636FCC"/>
    <w:rsid w:val="006C1A73"/>
    <w:rsid w:val="006E721D"/>
    <w:rsid w:val="00711E1D"/>
    <w:rsid w:val="00725D8D"/>
    <w:rsid w:val="0074014B"/>
    <w:rsid w:val="007421FA"/>
    <w:rsid w:val="00766072"/>
    <w:rsid w:val="007F5F3A"/>
    <w:rsid w:val="00800B02"/>
    <w:rsid w:val="00800ED1"/>
    <w:rsid w:val="008345D2"/>
    <w:rsid w:val="00861E31"/>
    <w:rsid w:val="008850D4"/>
    <w:rsid w:val="008C604B"/>
    <w:rsid w:val="008E5662"/>
    <w:rsid w:val="009129DD"/>
    <w:rsid w:val="00931D9D"/>
    <w:rsid w:val="00951943"/>
    <w:rsid w:val="00957AFE"/>
    <w:rsid w:val="009A6675"/>
    <w:rsid w:val="009B0847"/>
    <w:rsid w:val="00A477AB"/>
    <w:rsid w:val="00A91373"/>
    <w:rsid w:val="00AA1FA9"/>
    <w:rsid w:val="00AB0058"/>
    <w:rsid w:val="00AB0476"/>
    <w:rsid w:val="00B0086B"/>
    <w:rsid w:val="00B264EE"/>
    <w:rsid w:val="00B52102"/>
    <w:rsid w:val="00B848AB"/>
    <w:rsid w:val="00BF6E8D"/>
    <w:rsid w:val="00C13D09"/>
    <w:rsid w:val="00C4497C"/>
    <w:rsid w:val="00C8016F"/>
    <w:rsid w:val="00CA1A4C"/>
    <w:rsid w:val="00CD2F55"/>
    <w:rsid w:val="00D000F4"/>
    <w:rsid w:val="00D5424E"/>
    <w:rsid w:val="00D61848"/>
    <w:rsid w:val="00D90D94"/>
    <w:rsid w:val="00DB501D"/>
    <w:rsid w:val="00E1567D"/>
    <w:rsid w:val="00E5166E"/>
    <w:rsid w:val="00E5456C"/>
    <w:rsid w:val="00E54ED1"/>
    <w:rsid w:val="00E6552B"/>
    <w:rsid w:val="00E751AF"/>
    <w:rsid w:val="00EA6A80"/>
    <w:rsid w:val="00EE2980"/>
    <w:rsid w:val="00F44344"/>
    <w:rsid w:val="00F57784"/>
    <w:rsid w:val="00F915D5"/>
    <w:rsid w:val="00F933AE"/>
    <w:rsid w:val="00FB1588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7DC931-7C26-4477-A55D-9495D4B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56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5456C"/>
    <w:pPr>
      <w:keepNext/>
      <w:spacing w:before="240" w:after="60"/>
      <w:outlineLvl w:val="2"/>
    </w:pPr>
    <w:rPr>
      <w:rFonts w:ascii="Calibri Light" w:eastAsia="Calibri" w:hAnsi="Calibri Light"/>
      <w:b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E5456C"/>
    <w:rPr>
      <w:rFonts w:ascii="Calibri Light" w:eastAsia="Times New Roman" w:hAnsi="Calibri Light" w:cs="Times New Roman"/>
      <w:b/>
      <w:sz w:val="20"/>
      <w:szCs w:val="20"/>
      <w:lang w:val="en-US" w:eastAsia="es-ES"/>
    </w:rPr>
  </w:style>
  <w:style w:type="paragraph" w:customStyle="1" w:styleId="Encabezamiento">
    <w:name w:val="Encabezamiento"/>
    <w:basedOn w:val="Normal"/>
    <w:uiPriority w:val="99"/>
    <w:rsid w:val="00E5456C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E5456C"/>
    <w:pPr>
      <w:ind w:left="708"/>
    </w:pPr>
  </w:style>
  <w:style w:type="paragraph" w:customStyle="1" w:styleId="Textosinformato1">
    <w:name w:val="Texto sin formato1"/>
    <w:basedOn w:val="Normal"/>
    <w:uiPriority w:val="99"/>
    <w:rsid w:val="00E5456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99"/>
    <w:qFormat/>
    <w:rsid w:val="00E5456C"/>
    <w:pPr>
      <w:ind w:left="708"/>
    </w:pPr>
  </w:style>
  <w:style w:type="paragraph" w:styleId="NormalWeb">
    <w:name w:val="Normal (Web)"/>
    <w:basedOn w:val="Normal"/>
    <w:uiPriority w:val="99"/>
    <w:semiHidden/>
    <w:rsid w:val="00E5456C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E5456C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E545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5456C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E545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uiPriority w:val="99"/>
    <w:rsid w:val="00E5456C"/>
    <w:pPr>
      <w:spacing w:before="100" w:beforeAutospacing="1" w:after="100" w:afterAutospacing="1"/>
    </w:pPr>
  </w:style>
  <w:style w:type="character" w:styleId="Refdecomentario">
    <w:name w:val="annotation reference"/>
    <w:uiPriority w:val="99"/>
    <w:semiHidden/>
    <w:rsid w:val="00A9137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9137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A91373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913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A91373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91373"/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A91373"/>
    <w:rPr>
      <w:rFonts w:ascii="Times New Roman" w:hAnsi="Times New Roman" w:cs="Times New Roman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99"/>
    <w:rsid w:val="0016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Daniela Vindas Zamora</cp:lastModifiedBy>
  <cp:revision>3</cp:revision>
  <cp:lastPrinted>2019-03-26T13:14:00Z</cp:lastPrinted>
  <dcterms:created xsi:type="dcterms:W3CDTF">2019-04-02T13:00:00Z</dcterms:created>
  <dcterms:modified xsi:type="dcterms:W3CDTF">2019-04-02T13:01:00Z</dcterms:modified>
</cp:coreProperties>
</file>