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3D" w:rsidRPr="003546D0" w:rsidRDefault="0015293D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15293D" w:rsidRPr="003546D0" w:rsidRDefault="0015293D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04780E" w:rsidRPr="003546D0" w:rsidRDefault="00D43D3B" w:rsidP="0004780E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D43D3B" w:rsidRPr="003546D0" w:rsidRDefault="00D43D3B" w:rsidP="0004780E">
      <w:pPr>
        <w:pStyle w:val="Prrafodelista"/>
        <w:numPr>
          <w:ilvl w:val="1"/>
          <w:numId w:val="1"/>
        </w:numPr>
        <w:tabs>
          <w:tab w:val="clear" w:pos="2345"/>
          <w:tab w:val="num" w:pos="993"/>
        </w:tabs>
        <w:ind w:left="993" w:hanging="284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sz w:val="20"/>
          <w:szCs w:val="20"/>
          <w:lang w:val="es-CR"/>
        </w:rPr>
        <w:t>Acta N° 3-2019 del 6 de febrero de 2019</w:t>
      </w:r>
      <w:r w:rsidR="00CF705A" w:rsidRPr="003546D0">
        <w:rPr>
          <w:rFonts w:ascii="Arial" w:hAnsi="Arial" w:cs="Arial"/>
          <w:sz w:val="20"/>
          <w:szCs w:val="20"/>
          <w:lang w:val="es-CR"/>
        </w:rPr>
        <w:t>.</w:t>
      </w:r>
    </w:p>
    <w:p w:rsidR="00D43D3B" w:rsidRPr="003546D0" w:rsidRDefault="00D43D3B" w:rsidP="00D43D3B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15293D" w:rsidRDefault="0015293D" w:rsidP="00293EDD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 xml:space="preserve">ASUNTOS DE </w:t>
      </w:r>
      <w:r w:rsidR="0004780E" w:rsidRPr="003546D0">
        <w:rPr>
          <w:rFonts w:ascii="Arial" w:hAnsi="Arial" w:cs="Arial"/>
          <w:b/>
          <w:sz w:val="20"/>
          <w:szCs w:val="20"/>
          <w:lang w:val="es-CR"/>
        </w:rPr>
        <w:t>TRAMITACIÓN URGENTE:</w:t>
      </w:r>
    </w:p>
    <w:p w:rsidR="00174CD6" w:rsidRPr="003546D0" w:rsidRDefault="00174CD6" w:rsidP="00174CD6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AC780A" w:rsidRPr="00E70F89" w:rsidRDefault="00C92A56" w:rsidP="00E70F89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</w:rPr>
        <w:t xml:space="preserve">Algoritmo para </w:t>
      </w:r>
      <w:r w:rsidR="006B26BA">
        <w:rPr>
          <w:rFonts w:ascii="Arial" w:hAnsi="Arial" w:cs="Arial"/>
          <w:sz w:val="20"/>
          <w:szCs w:val="20"/>
        </w:rPr>
        <w:t>Fondo de Fortalec</w:t>
      </w:r>
      <w:r w:rsidR="00E70F89">
        <w:rPr>
          <w:rFonts w:ascii="Arial" w:hAnsi="Arial" w:cs="Arial"/>
          <w:sz w:val="20"/>
          <w:szCs w:val="20"/>
        </w:rPr>
        <w:t>imiento y Renovación Académica (</w:t>
      </w:r>
      <w:r>
        <w:rPr>
          <w:rFonts w:ascii="Arial" w:hAnsi="Arial" w:cs="Arial"/>
          <w:b/>
          <w:sz w:val="20"/>
          <w:szCs w:val="20"/>
          <w:lang w:val="es-CR"/>
        </w:rPr>
        <w:t>F</w:t>
      </w:r>
      <w:r w:rsidR="006B26BA">
        <w:rPr>
          <w:rFonts w:ascii="Arial" w:hAnsi="Arial" w:cs="Arial"/>
          <w:b/>
          <w:sz w:val="20"/>
          <w:szCs w:val="20"/>
          <w:lang w:val="es-CR"/>
        </w:rPr>
        <w:t>F</w:t>
      </w:r>
      <w:r>
        <w:rPr>
          <w:rFonts w:ascii="Arial" w:hAnsi="Arial" w:cs="Arial"/>
          <w:b/>
          <w:sz w:val="20"/>
          <w:szCs w:val="20"/>
          <w:lang w:val="es-CR"/>
        </w:rPr>
        <w:t>RA</w:t>
      </w:r>
      <w:r w:rsidR="00E70F89">
        <w:rPr>
          <w:rFonts w:ascii="Arial" w:hAnsi="Arial" w:cs="Arial"/>
          <w:b/>
          <w:sz w:val="20"/>
          <w:szCs w:val="20"/>
          <w:lang w:val="es-CR"/>
        </w:rPr>
        <w:t>)</w:t>
      </w:r>
      <w:r w:rsidR="00E70F89">
        <w:rPr>
          <w:rFonts w:ascii="Arial" w:hAnsi="Arial" w:cs="Arial"/>
          <w:sz w:val="20"/>
          <w:szCs w:val="20"/>
          <w:lang w:val="es-CR"/>
        </w:rPr>
        <w:t xml:space="preserve">, a </w:t>
      </w:r>
      <w:r w:rsidR="00E70F89">
        <w:rPr>
          <w:rFonts w:ascii="Arial" w:hAnsi="Arial" w:cs="Arial"/>
          <w:sz w:val="20"/>
          <w:szCs w:val="20"/>
        </w:rPr>
        <w:t>cargo de</w:t>
      </w:r>
      <w:r w:rsidR="00E70F89">
        <w:rPr>
          <w:rFonts w:ascii="Arial" w:hAnsi="Arial" w:cs="Arial"/>
          <w:sz w:val="20"/>
          <w:szCs w:val="20"/>
        </w:rPr>
        <w:t xml:space="preserve">l </w:t>
      </w:r>
      <w:proofErr w:type="spellStart"/>
      <w:r w:rsidR="00E70F89">
        <w:rPr>
          <w:rFonts w:ascii="Arial" w:hAnsi="Arial" w:cs="Arial"/>
          <w:sz w:val="20"/>
          <w:szCs w:val="20"/>
        </w:rPr>
        <w:t>M.Sc</w:t>
      </w:r>
      <w:proofErr w:type="spellEnd"/>
      <w:r w:rsidR="00E70F89">
        <w:rPr>
          <w:rFonts w:ascii="Arial" w:hAnsi="Arial" w:cs="Arial"/>
          <w:sz w:val="20"/>
          <w:szCs w:val="20"/>
        </w:rPr>
        <w:t xml:space="preserve">. </w:t>
      </w:r>
      <w:bookmarkStart w:id="0" w:name="_GoBack"/>
      <w:bookmarkEnd w:id="0"/>
      <w:r w:rsidR="00E70F89" w:rsidRPr="00E70F89">
        <w:rPr>
          <w:rFonts w:ascii="Arial" w:hAnsi="Arial" w:cs="Arial"/>
          <w:sz w:val="20"/>
          <w:szCs w:val="20"/>
          <w:lang w:val="es-CR"/>
        </w:rPr>
        <w:t>Juan Miguel Herrera Delgado</w:t>
      </w:r>
    </w:p>
    <w:p w:rsidR="00C92A56" w:rsidRDefault="00C92A56" w:rsidP="00C92A56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174CD6" w:rsidRPr="00AC780A" w:rsidRDefault="00174CD6" w:rsidP="00174CD6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Continuación del Análisis integral de posgrados: </w:t>
      </w:r>
      <w:r>
        <w:rPr>
          <w:rFonts w:ascii="Arial" w:hAnsi="Arial" w:cs="Arial"/>
          <w:sz w:val="20"/>
          <w:szCs w:val="20"/>
        </w:rPr>
        <w:t xml:space="preserve">A cargo de la Dra. </w:t>
      </w:r>
      <w:proofErr w:type="spellStart"/>
      <w:r>
        <w:rPr>
          <w:rFonts w:ascii="Arial" w:hAnsi="Arial" w:cs="Arial"/>
          <w:sz w:val="20"/>
          <w:szCs w:val="20"/>
        </w:rPr>
        <w:t>Mayela</w:t>
      </w:r>
      <w:proofErr w:type="spellEnd"/>
      <w:r>
        <w:rPr>
          <w:rFonts w:ascii="Arial" w:hAnsi="Arial" w:cs="Arial"/>
          <w:sz w:val="20"/>
          <w:szCs w:val="20"/>
        </w:rPr>
        <w:t xml:space="preserve"> Coto Choto y </w:t>
      </w:r>
      <w:r w:rsidRPr="0085439B">
        <w:rPr>
          <w:rFonts w:ascii="Arial" w:hAnsi="Arial" w:cs="Arial"/>
          <w:sz w:val="20"/>
          <w:szCs w:val="20"/>
        </w:rPr>
        <w:t xml:space="preserve">el Dr. Francisco Mena </w:t>
      </w:r>
      <w:proofErr w:type="spellStart"/>
      <w:r w:rsidRPr="0085439B">
        <w:rPr>
          <w:rFonts w:ascii="Arial" w:hAnsi="Arial" w:cs="Arial"/>
          <w:sz w:val="20"/>
          <w:szCs w:val="20"/>
        </w:rPr>
        <w:t>Oreamuno</w:t>
      </w:r>
      <w:proofErr w:type="spellEnd"/>
      <w:r w:rsidRPr="0085439B">
        <w:rPr>
          <w:rFonts w:ascii="Arial" w:hAnsi="Arial" w:cs="Arial"/>
          <w:sz w:val="20"/>
          <w:szCs w:val="20"/>
        </w:rPr>
        <w:t>.</w:t>
      </w:r>
    </w:p>
    <w:p w:rsidR="00C92A56" w:rsidRPr="00675B27" w:rsidRDefault="00C92A56" w:rsidP="00675B27">
      <w:pPr>
        <w:rPr>
          <w:rFonts w:ascii="Arial" w:hAnsi="Arial" w:cs="Arial"/>
          <w:b/>
          <w:sz w:val="20"/>
          <w:szCs w:val="20"/>
          <w:lang w:val="es-CR"/>
        </w:rPr>
      </w:pPr>
    </w:p>
    <w:p w:rsidR="00675B27" w:rsidRDefault="00C92A56" w:rsidP="00675B27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  <w:r w:rsidRPr="00C92A56">
        <w:rPr>
          <w:rFonts w:ascii="Arial" w:hAnsi="Arial" w:cs="Arial"/>
          <w:sz w:val="20"/>
          <w:szCs w:val="20"/>
          <w:lang w:val="es-CR"/>
        </w:rPr>
        <w:t>Propuesta de acuerdo sobre Unidades Académicas</w:t>
      </w:r>
      <w:r w:rsidR="00780661">
        <w:rPr>
          <w:rFonts w:ascii="Arial" w:hAnsi="Arial" w:cs="Arial"/>
          <w:sz w:val="20"/>
          <w:szCs w:val="20"/>
          <w:lang w:val="es-CR"/>
        </w:rPr>
        <w:t xml:space="preserve">, a </w:t>
      </w:r>
      <w:r w:rsidR="00780661">
        <w:rPr>
          <w:rFonts w:ascii="Arial" w:hAnsi="Arial" w:cs="Arial"/>
          <w:sz w:val="20"/>
          <w:szCs w:val="20"/>
        </w:rPr>
        <w:t>cargo de la Dra. Ana María Hernández Segura.</w:t>
      </w:r>
    </w:p>
    <w:p w:rsidR="00675B27" w:rsidRDefault="00675B27" w:rsidP="00675B27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675B27" w:rsidRPr="00780661" w:rsidRDefault="00675B27" w:rsidP="00675B27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  <w:r w:rsidRPr="00675B27">
        <w:rPr>
          <w:rFonts w:ascii="Arial" w:hAnsi="Arial" w:cs="Arial"/>
          <w:sz w:val="20"/>
          <w:szCs w:val="20"/>
          <w:lang w:val="es-CR"/>
        </w:rPr>
        <w:t xml:space="preserve">Acuerdo traslado de informe de rendición de cuentas 2018 del Consejo Académico </w:t>
      </w:r>
      <w:r w:rsidR="00780661">
        <w:rPr>
          <w:rFonts w:ascii="Arial" w:hAnsi="Arial" w:cs="Arial"/>
          <w:sz w:val="20"/>
          <w:szCs w:val="20"/>
          <w:lang w:val="es-CR"/>
        </w:rPr>
        <w:t xml:space="preserve">a la Asamblea de Representantes, a </w:t>
      </w:r>
      <w:r w:rsidR="00780661">
        <w:rPr>
          <w:rFonts w:ascii="Arial" w:hAnsi="Arial" w:cs="Arial"/>
          <w:sz w:val="20"/>
          <w:szCs w:val="20"/>
        </w:rPr>
        <w:t>cargo de la Dra. Ana María Hernández Segura.</w:t>
      </w:r>
    </w:p>
    <w:p w:rsidR="00C92A56" w:rsidRDefault="00C92A56" w:rsidP="00C92A56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C92A56" w:rsidRDefault="00C92A56" w:rsidP="00174CD6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  <w:r w:rsidRPr="00C92A56">
        <w:rPr>
          <w:rFonts w:ascii="Arial" w:hAnsi="Arial" w:cs="Arial"/>
          <w:sz w:val="20"/>
          <w:szCs w:val="20"/>
          <w:lang w:val="es-CR"/>
        </w:rPr>
        <w:t xml:space="preserve">Nombramiento de un representante académico </w:t>
      </w:r>
      <w:r w:rsidR="00E70F89">
        <w:rPr>
          <w:rFonts w:ascii="Arial" w:hAnsi="Arial" w:cs="Arial"/>
          <w:sz w:val="20"/>
          <w:szCs w:val="20"/>
          <w:lang w:val="es-CR"/>
        </w:rPr>
        <w:t>para la Comisión de Teletrabajo</w:t>
      </w:r>
      <w:r w:rsidR="00E70F89">
        <w:rPr>
          <w:rFonts w:ascii="Arial" w:hAnsi="Arial" w:cs="Arial"/>
          <w:sz w:val="20"/>
          <w:szCs w:val="20"/>
          <w:lang w:val="es-CR"/>
        </w:rPr>
        <w:t xml:space="preserve">, a </w:t>
      </w:r>
      <w:r w:rsidR="00E70F89">
        <w:rPr>
          <w:rFonts w:ascii="Arial" w:hAnsi="Arial" w:cs="Arial"/>
          <w:sz w:val="20"/>
          <w:szCs w:val="20"/>
        </w:rPr>
        <w:t>cargo de la</w:t>
      </w:r>
      <w:r w:rsidR="00E70F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70F89">
        <w:rPr>
          <w:rFonts w:ascii="Arial" w:hAnsi="Arial" w:cs="Arial"/>
          <w:sz w:val="20"/>
          <w:szCs w:val="20"/>
        </w:rPr>
        <w:t>M.Sc</w:t>
      </w:r>
      <w:proofErr w:type="spellEnd"/>
      <w:r w:rsidR="00E70F89">
        <w:rPr>
          <w:rFonts w:ascii="Arial" w:hAnsi="Arial" w:cs="Arial"/>
          <w:sz w:val="20"/>
          <w:szCs w:val="20"/>
        </w:rPr>
        <w:t>. Sandra Ovares Barquero.</w:t>
      </w:r>
    </w:p>
    <w:p w:rsidR="00C92A56" w:rsidRDefault="00C92A56" w:rsidP="00C92A56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C92A56" w:rsidRPr="00E70F89" w:rsidRDefault="00C92A56" w:rsidP="00E70F89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Asignar un Representante Estudiantil de Consaca para la Comisión de Movilidad Estudiantil del Depart</w:t>
      </w:r>
      <w:r w:rsidR="00E70F89">
        <w:rPr>
          <w:rFonts w:ascii="Arial" w:hAnsi="Arial" w:cs="Arial"/>
          <w:sz w:val="20"/>
          <w:szCs w:val="20"/>
          <w:lang w:val="es-CR"/>
        </w:rPr>
        <w:t>amento de Bienestar Estudiantil</w:t>
      </w:r>
      <w:r w:rsidR="00E70F89">
        <w:rPr>
          <w:rFonts w:ascii="Arial" w:hAnsi="Arial" w:cs="Arial"/>
          <w:sz w:val="20"/>
          <w:szCs w:val="20"/>
          <w:lang w:val="es-CR"/>
        </w:rPr>
        <w:t xml:space="preserve">, a </w:t>
      </w:r>
      <w:r w:rsidR="00E70F89">
        <w:rPr>
          <w:rFonts w:ascii="Arial" w:hAnsi="Arial" w:cs="Arial"/>
          <w:sz w:val="20"/>
          <w:szCs w:val="20"/>
        </w:rPr>
        <w:t xml:space="preserve">cargo de la </w:t>
      </w:r>
      <w:proofErr w:type="spellStart"/>
      <w:r w:rsidR="00E70F89">
        <w:rPr>
          <w:rFonts w:ascii="Arial" w:hAnsi="Arial" w:cs="Arial"/>
          <w:sz w:val="20"/>
          <w:szCs w:val="20"/>
        </w:rPr>
        <w:t>M.Sc</w:t>
      </w:r>
      <w:proofErr w:type="spellEnd"/>
      <w:r w:rsidR="00E70F89">
        <w:rPr>
          <w:rFonts w:ascii="Arial" w:hAnsi="Arial" w:cs="Arial"/>
          <w:sz w:val="20"/>
          <w:szCs w:val="20"/>
        </w:rPr>
        <w:t>. Sandra Ovares Barquero.</w:t>
      </w:r>
    </w:p>
    <w:p w:rsidR="00C92A56" w:rsidRDefault="00C92A56" w:rsidP="00C92A56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C92A56" w:rsidRPr="00E70F89" w:rsidRDefault="00E70F89" w:rsidP="00E70F89">
      <w:pPr>
        <w:numPr>
          <w:ilvl w:val="1"/>
          <w:numId w:val="1"/>
        </w:numPr>
        <w:tabs>
          <w:tab w:val="clear" w:pos="2345"/>
          <w:tab w:val="left" w:pos="426"/>
          <w:tab w:val="num" w:pos="928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Propuesta de acuerdo de SIUA</w:t>
      </w:r>
      <w:r>
        <w:rPr>
          <w:rFonts w:ascii="Arial" w:hAnsi="Arial" w:cs="Arial"/>
          <w:sz w:val="20"/>
          <w:szCs w:val="20"/>
          <w:lang w:val="es-CR"/>
        </w:rPr>
        <w:t xml:space="preserve">, a </w:t>
      </w:r>
      <w:r>
        <w:rPr>
          <w:rFonts w:ascii="Arial" w:hAnsi="Arial" w:cs="Arial"/>
          <w:sz w:val="20"/>
          <w:szCs w:val="20"/>
        </w:rPr>
        <w:t xml:space="preserve">cargo de la </w:t>
      </w:r>
      <w:r>
        <w:rPr>
          <w:rFonts w:ascii="Arial" w:hAnsi="Arial" w:cs="Arial"/>
          <w:sz w:val="20"/>
          <w:szCs w:val="20"/>
        </w:rPr>
        <w:t>Licda. Ana Beatriz Hernández González</w:t>
      </w:r>
      <w:r>
        <w:rPr>
          <w:rFonts w:ascii="Arial" w:hAnsi="Arial" w:cs="Arial"/>
          <w:sz w:val="20"/>
          <w:szCs w:val="20"/>
        </w:rPr>
        <w:t>.</w:t>
      </w:r>
    </w:p>
    <w:p w:rsidR="0004780E" w:rsidRPr="003546D0" w:rsidRDefault="0004780E" w:rsidP="0004780E">
      <w:pPr>
        <w:tabs>
          <w:tab w:val="left" w:pos="426"/>
        </w:tabs>
        <w:ind w:left="99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15293D" w:rsidRDefault="0015293D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ANÁLISIS DE CORRESPONDENCIA RECIBIDA:</w:t>
      </w:r>
    </w:p>
    <w:p w:rsidR="00EF3D89" w:rsidRPr="003546D0" w:rsidRDefault="00EF3D89" w:rsidP="00EF3D89">
      <w:pPr>
        <w:tabs>
          <w:tab w:val="left" w:pos="426"/>
        </w:tabs>
        <w:ind w:left="360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0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1560"/>
        <w:gridCol w:w="851"/>
        <w:gridCol w:w="2968"/>
        <w:gridCol w:w="4141"/>
        <w:gridCol w:w="943"/>
      </w:tblGrid>
      <w:tr w:rsidR="0015293D" w:rsidRPr="003546D0" w:rsidTr="00293EDD">
        <w:trPr>
          <w:jc w:val="center"/>
        </w:trPr>
        <w:tc>
          <w:tcPr>
            <w:tcW w:w="477" w:type="dxa"/>
            <w:shd w:val="clear" w:color="auto" w:fill="BFBFBF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560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851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968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141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46D0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943" w:type="dxa"/>
            <w:shd w:val="clear" w:color="auto" w:fill="BFBFBF"/>
          </w:tcPr>
          <w:p w:rsidR="0015293D" w:rsidRPr="003546D0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546D0">
              <w:rPr>
                <w:rFonts w:ascii="Arial" w:hAnsi="Arial" w:cs="Arial"/>
                <w:b/>
                <w:sz w:val="20"/>
                <w:szCs w:val="20"/>
              </w:rPr>
              <w:t>Obs</w:t>
            </w:r>
            <w:proofErr w:type="spellEnd"/>
            <w:r w:rsidRPr="003546D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15293D" w:rsidRPr="003546D0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15293D" w:rsidRPr="003546D0" w:rsidRDefault="00E54ED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1</w:t>
            </w:r>
            <w:r w:rsidR="0015293D" w:rsidRPr="003546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UNA-SCU-OFIC-047-2019</w:t>
            </w:r>
          </w:p>
        </w:tc>
        <w:tc>
          <w:tcPr>
            <w:tcW w:w="851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28-ene</w:t>
            </w:r>
          </w:p>
        </w:tc>
        <w:tc>
          <w:tcPr>
            <w:tcW w:w="2968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M.Sc. José Carlos Chinchilla, Presidente</w:t>
            </w:r>
          </w:p>
        </w:tc>
        <w:tc>
          <w:tcPr>
            <w:tcW w:w="4141" w:type="dxa"/>
            <w:vAlign w:val="center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Sobre la importancia de la coordinación entre los órganos, Consaca, Consejo de Rectoría y Consejo Universitario.</w:t>
            </w:r>
          </w:p>
        </w:tc>
        <w:tc>
          <w:tcPr>
            <w:tcW w:w="943" w:type="dxa"/>
          </w:tcPr>
          <w:p w:rsidR="0015293D" w:rsidRPr="003546D0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C92A56" w:rsidRPr="003546D0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C92A56" w:rsidRPr="003546D0" w:rsidRDefault="00C92A56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1560" w:type="dxa"/>
            <w:vAlign w:val="center"/>
          </w:tcPr>
          <w:p w:rsidR="00C92A56" w:rsidRPr="003546D0" w:rsidRDefault="00C92A56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UNA-CATI-SCU-OFIC-023-2019</w:t>
            </w:r>
          </w:p>
        </w:tc>
        <w:tc>
          <w:tcPr>
            <w:tcW w:w="851" w:type="dxa"/>
            <w:vAlign w:val="center"/>
          </w:tcPr>
          <w:p w:rsidR="00C92A56" w:rsidRPr="003546D0" w:rsidRDefault="00C92A56" w:rsidP="00C92A56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20-feb</w:t>
            </w:r>
          </w:p>
        </w:tc>
        <w:tc>
          <w:tcPr>
            <w:tcW w:w="2968" w:type="dxa"/>
            <w:vAlign w:val="center"/>
          </w:tcPr>
          <w:p w:rsidR="00C92A56" w:rsidRPr="003546D0" w:rsidRDefault="00C92A56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MSC. María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Corrales Araya, CATI</w:t>
            </w:r>
          </w:p>
        </w:tc>
        <w:tc>
          <w:tcPr>
            <w:tcW w:w="4141" w:type="dxa"/>
            <w:vAlign w:val="center"/>
          </w:tcPr>
          <w:p w:rsidR="00C92A56" w:rsidRPr="003546D0" w:rsidRDefault="00C92A56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Remite el expediente “Reglamento para el Sistema de Apoyo a la Academia”.</w:t>
            </w:r>
          </w:p>
        </w:tc>
        <w:tc>
          <w:tcPr>
            <w:tcW w:w="943" w:type="dxa"/>
          </w:tcPr>
          <w:p w:rsidR="00C92A56" w:rsidRPr="003546D0" w:rsidRDefault="00C92A56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A56" w:rsidRPr="003546D0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C92A56" w:rsidRDefault="006B26BA" w:rsidP="006B26BA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vAlign w:val="center"/>
          </w:tcPr>
          <w:p w:rsidR="00C92A56" w:rsidRDefault="006B26BA" w:rsidP="006B26BA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UNA-APEUNA-OFIC-061-2019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UNA-APEUNA-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OFIC-071-2019</w:t>
            </w:r>
          </w:p>
        </w:tc>
        <w:tc>
          <w:tcPr>
            <w:tcW w:w="851" w:type="dxa"/>
            <w:vAlign w:val="center"/>
          </w:tcPr>
          <w:p w:rsidR="00C92A56" w:rsidRDefault="006B26BA" w:rsidP="00C92A56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18-feb</w:t>
            </w:r>
          </w:p>
        </w:tc>
        <w:tc>
          <w:tcPr>
            <w:tcW w:w="2968" w:type="dxa"/>
            <w:vAlign w:val="center"/>
          </w:tcPr>
          <w:p w:rsidR="00C92A56" w:rsidRDefault="006B26BA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Juan Herrera Delgado, Director</w:t>
            </w:r>
          </w:p>
        </w:tc>
        <w:tc>
          <w:tcPr>
            <w:tcW w:w="4141" w:type="dxa"/>
            <w:vAlign w:val="center"/>
          </w:tcPr>
          <w:p w:rsidR="00C92A56" w:rsidRDefault="006B26BA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el cual informa que se traslada un listado con la cantidad de programas, proyectos y actividades académicas vigentes 2018 a las facultades, centros y sedes para su revisión.</w:t>
            </w:r>
          </w:p>
        </w:tc>
        <w:tc>
          <w:tcPr>
            <w:tcW w:w="943" w:type="dxa"/>
          </w:tcPr>
          <w:p w:rsidR="00C92A56" w:rsidRPr="003546D0" w:rsidRDefault="00C92A56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93D" w:rsidRPr="003546D0" w:rsidRDefault="0015293D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EF3D89" w:rsidRDefault="00EF3D89" w:rsidP="00EF3D89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763909" w:rsidRPr="003546D0" w:rsidRDefault="00763909" w:rsidP="00763909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763909" w:rsidRPr="003546D0" w:rsidRDefault="00763909" w:rsidP="00763909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</w:rPr>
      </w:pPr>
    </w:p>
    <w:p w:rsidR="00E44E42" w:rsidRPr="003546D0" w:rsidRDefault="00E44E42" w:rsidP="00E44E42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  <w:lang w:val="es-CR"/>
        </w:rPr>
        <w:t>CONTROL DE ACUERDOS: Revisión de cumplimiento de plazos.</w:t>
      </w:r>
      <w:r w:rsidRPr="003546D0">
        <w:rPr>
          <w:rFonts w:ascii="Arial" w:hAnsi="Arial" w:cs="Arial"/>
          <w:noProof/>
          <w:sz w:val="20"/>
          <w:szCs w:val="20"/>
        </w:rPr>
        <w:t xml:space="preserve"> </w:t>
      </w:r>
    </w:p>
    <w:p w:rsidR="0074014B" w:rsidRPr="003546D0" w:rsidRDefault="0074014B" w:rsidP="0004780E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15293D" w:rsidRPr="003546D0" w:rsidRDefault="007A68C1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3546D0">
        <w:rPr>
          <w:rFonts w:ascii="Arial" w:hAnsi="Arial" w:cs="Arial"/>
          <w:b/>
          <w:sz w:val="20"/>
          <w:szCs w:val="20"/>
        </w:rPr>
        <w:t>TEMAS PENDIENTES DE AGENDAR:</w:t>
      </w:r>
    </w:p>
    <w:p w:rsidR="00390C06" w:rsidRPr="003546D0" w:rsidRDefault="00390C06" w:rsidP="0074014B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3685"/>
      </w:tblGrid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PPAA-Vicedecanos 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Jorge Herrera Murillo.</w:t>
            </w:r>
          </w:p>
        </w:tc>
      </w:tr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Reestructuración administrativa de Consaca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Dra. Ana María Hernández Segura</w:t>
            </w:r>
          </w:p>
        </w:tc>
      </w:tr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Carreras itinerantes y articulación universidades públicas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 xml:space="preserve">Rectoría Adjunta- Alejandro </w:t>
            </w:r>
            <w:proofErr w:type="spellStart"/>
            <w:r w:rsidRPr="003546D0">
              <w:rPr>
                <w:rFonts w:ascii="Arial" w:hAnsi="Arial" w:cs="Arial"/>
                <w:sz w:val="20"/>
                <w:szCs w:val="20"/>
              </w:rPr>
              <w:t>Ubau</w:t>
            </w:r>
            <w:proofErr w:type="spellEnd"/>
          </w:p>
        </w:tc>
      </w:tr>
      <w:tr w:rsidR="0015293D" w:rsidRPr="003546D0" w:rsidTr="00E44E42">
        <w:tc>
          <w:tcPr>
            <w:tcW w:w="5524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Comunidades epistémicas</w:t>
            </w:r>
          </w:p>
        </w:tc>
        <w:tc>
          <w:tcPr>
            <w:tcW w:w="3685" w:type="dxa"/>
          </w:tcPr>
          <w:p w:rsidR="0015293D" w:rsidRPr="003546D0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Rectoría Adjunta</w:t>
            </w:r>
          </w:p>
        </w:tc>
      </w:tr>
      <w:tr w:rsidR="00C13D09" w:rsidRPr="003546D0" w:rsidTr="00E44E42">
        <w:tc>
          <w:tcPr>
            <w:tcW w:w="5524" w:type="dxa"/>
          </w:tcPr>
          <w:p w:rsidR="00EF3D89" w:rsidRDefault="00C13D0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Circular de Gastos de Cajas Chicas</w:t>
            </w:r>
            <w:r w:rsidR="00EF3D8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13D09" w:rsidRDefault="00EF3D8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BC074C">
              <w:rPr>
                <w:rFonts w:ascii="Arial" w:hAnsi="Arial" w:cs="Arial"/>
                <w:sz w:val="20"/>
                <w:szCs w:val="20"/>
              </w:rPr>
              <w:t xml:space="preserve">nforme sobre </w:t>
            </w:r>
            <w:proofErr w:type="spellStart"/>
            <w:r w:rsidR="00BC074C">
              <w:rPr>
                <w:rFonts w:ascii="Arial" w:hAnsi="Arial" w:cs="Arial"/>
                <w:sz w:val="20"/>
                <w:szCs w:val="20"/>
              </w:rPr>
              <w:t>improbaciones</w:t>
            </w:r>
            <w:proofErr w:type="spellEnd"/>
            <w:r w:rsidR="00BC074C">
              <w:rPr>
                <w:rFonts w:ascii="Arial" w:hAnsi="Arial" w:cs="Arial"/>
                <w:sz w:val="20"/>
                <w:szCs w:val="20"/>
              </w:rPr>
              <w:t xml:space="preserve"> de la Contraloría General de la República.</w:t>
            </w:r>
          </w:p>
          <w:p w:rsidR="00EF3D89" w:rsidRPr="003546D0" w:rsidRDefault="00EF3D8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Recorte de presupuesto FEES.</w:t>
            </w:r>
          </w:p>
        </w:tc>
        <w:tc>
          <w:tcPr>
            <w:tcW w:w="3685" w:type="dxa"/>
          </w:tcPr>
          <w:p w:rsidR="00B440C3" w:rsidRDefault="00C13D0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Vicerrector de Administración</w:t>
            </w:r>
            <w:r w:rsidR="00B440C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C13D09" w:rsidRPr="003546D0" w:rsidRDefault="00B440C3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fecha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propuesta 6 de marzo.</w:t>
            </w:r>
          </w:p>
        </w:tc>
      </w:tr>
      <w:tr w:rsidR="00FE44B9" w:rsidRPr="003546D0" w:rsidTr="00E44E42">
        <w:tc>
          <w:tcPr>
            <w:tcW w:w="5524" w:type="dxa"/>
          </w:tcPr>
          <w:p w:rsidR="00FE44B9" w:rsidRPr="003546D0" w:rsidRDefault="00FE44B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Acreditaciones de carreras</w:t>
            </w:r>
          </w:p>
        </w:tc>
        <w:tc>
          <w:tcPr>
            <w:tcW w:w="3685" w:type="dxa"/>
          </w:tcPr>
          <w:p w:rsidR="00FE44B9" w:rsidRPr="003546D0" w:rsidRDefault="00FE44B9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546D0">
              <w:rPr>
                <w:rFonts w:ascii="Arial" w:hAnsi="Arial" w:cs="Arial"/>
                <w:sz w:val="20"/>
                <w:szCs w:val="20"/>
              </w:rPr>
              <w:t>Dr. Rafael Vindas Bolaños</w:t>
            </w:r>
          </w:p>
        </w:tc>
      </w:tr>
      <w:tr w:rsidR="00BC074C" w:rsidRPr="003546D0" w:rsidTr="00E44E42">
        <w:tc>
          <w:tcPr>
            <w:tcW w:w="5524" w:type="dxa"/>
          </w:tcPr>
          <w:p w:rsidR="00BC074C" w:rsidRPr="003546D0" w:rsidRDefault="00BC074C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Algoritmo para pasantes</w:t>
            </w:r>
          </w:p>
        </w:tc>
        <w:tc>
          <w:tcPr>
            <w:tcW w:w="3685" w:type="dxa"/>
          </w:tcPr>
          <w:p w:rsidR="00BC074C" w:rsidRPr="003546D0" w:rsidRDefault="00BC074C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6E8D" w:rsidRPr="003546D0" w:rsidRDefault="00BF6E8D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539"/>
        <w:gridCol w:w="1025"/>
        <w:gridCol w:w="4802"/>
        <w:gridCol w:w="2268"/>
      </w:tblGrid>
      <w:tr w:rsidR="00E44E42" w:rsidRPr="00BF6E8D" w:rsidTr="00BF6E8D">
        <w:trPr>
          <w:tblHeader/>
        </w:trPr>
        <w:tc>
          <w:tcPr>
            <w:tcW w:w="5000" w:type="pct"/>
            <w:gridSpan w:val="4"/>
            <w:shd w:val="clear" w:color="auto" w:fill="DEEAF6"/>
          </w:tcPr>
          <w:p w:rsidR="00E44E42" w:rsidRPr="00BF6E8D" w:rsidRDefault="00E44E42" w:rsidP="000400D4">
            <w:pPr>
              <w:jc w:val="center"/>
              <w:rPr>
                <w:rFonts w:ascii="Arial Narrow" w:hAnsi="Arial Narrow" w:cs="Arial"/>
                <w:b/>
              </w:rPr>
            </w:pPr>
            <w:r w:rsidRPr="00BF6E8D">
              <w:rPr>
                <w:rFonts w:ascii="Arial Narrow" w:hAnsi="Arial Narrow" w:cs="Arial"/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Entrada de lápi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rada de lápi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6E8D">
              <w:rPr>
                <w:rFonts w:ascii="Arial Narrow" w:hAnsi="Arial Narrow" w:cs="Arial"/>
                <w:b/>
              </w:rPr>
              <w:t>CRONOGRAMA DE SESIONES DE CONSACA 2019</w:t>
            </w:r>
          </w:p>
        </w:tc>
      </w:tr>
      <w:tr w:rsidR="00BF6E8D" w:rsidRPr="00BF6E8D" w:rsidTr="00BF6E8D">
        <w:trPr>
          <w:tblHeader/>
        </w:trPr>
        <w:tc>
          <w:tcPr>
            <w:tcW w:w="799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532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2492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1177" w:type="pct"/>
            <w:shd w:val="clear" w:color="auto" w:fill="F4B08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62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37442" w:rsidP="000400D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Sesión Nº 3</w:t>
            </w:r>
            <w:r w:rsidR="00E44E42" w:rsidRPr="00BF6E8D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  <w:r w:rsidR="00E44E42" w:rsidRPr="00BF6E8D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74014B" w:rsidRDefault="0074014B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74014B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E44E42" w:rsidRPr="00FE49E2" w:rsidRDefault="00E44E42" w:rsidP="00FE49E2">
            <w:pPr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FE49E2" w:rsidRPr="00FE49E2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tema: Unidades Académicas, Ana María Hernández.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BF6E8D" w:rsidRPr="00BF6E8D" w:rsidTr="00BF6E8D">
        <w:trPr>
          <w:trHeight w:val="570"/>
        </w:trPr>
        <w:tc>
          <w:tcPr>
            <w:tcW w:w="799" w:type="pct"/>
            <w:vMerge w:val="restar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Default="00E44E4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Sesión en Sede Inter </w:t>
            </w:r>
            <w:r w:rsidR="00C13D09">
              <w:rPr>
                <w:rFonts w:ascii="Arial Narrow" w:hAnsi="Arial Narrow" w:cs="Arial"/>
                <w:sz w:val="20"/>
                <w:szCs w:val="20"/>
              </w:rPr>
              <w:t>Universitaria de Alajuela – Gira</w:t>
            </w:r>
          </w:p>
          <w:p w:rsidR="00FE49E2" w:rsidRDefault="00FE49E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FE49E2" w:rsidRPr="00C13D09" w:rsidRDefault="00FE49E2" w:rsidP="00C13D09">
            <w:pPr>
              <w:ind w:left="-6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70"/>
        </w:trPr>
        <w:tc>
          <w:tcPr>
            <w:tcW w:w="799" w:type="pct"/>
            <w:vMerge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E44E42" w:rsidRPr="00C13D09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E44E42" w:rsidRPr="00C13D09" w:rsidRDefault="00E44E42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780E" w:rsidRPr="00BF6E8D" w:rsidTr="00C13D09">
        <w:trPr>
          <w:trHeight w:val="312"/>
        </w:trPr>
        <w:tc>
          <w:tcPr>
            <w:tcW w:w="799" w:type="pct"/>
            <w:vMerge w:val="restart"/>
            <w:shd w:val="clear" w:color="auto" w:fill="E5F3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  <w:shd w:val="clear" w:color="auto" w:fill="FFFFFF"/>
            <w:vAlign w:val="center"/>
          </w:tcPr>
          <w:p w:rsidR="0004780E" w:rsidRPr="00BF6E8D" w:rsidRDefault="0004780E" w:rsidP="00C13D0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783B25" w:rsidRPr="00C13D09" w:rsidRDefault="00783B25" w:rsidP="00C13D0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04780E" w:rsidRPr="00C13D09">
              <w:rPr>
                <w:rFonts w:ascii="Arial Narrow" w:hAnsi="Arial Narrow" w:cs="Arial"/>
                <w:sz w:val="20"/>
                <w:szCs w:val="20"/>
              </w:rPr>
              <w:t xml:space="preserve">Presentación de acciones de tema de Posgrados: Mayela Coto y Francisco Mena  </w:t>
            </w:r>
          </w:p>
        </w:tc>
        <w:tc>
          <w:tcPr>
            <w:tcW w:w="1177" w:type="pct"/>
            <w:shd w:val="clear" w:color="auto" w:fill="FFFF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780E" w:rsidRPr="00BF6E8D" w:rsidTr="00C13D09">
        <w:trPr>
          <w:trHeight w:val="312"/>
        </w:trPr>
        <w:tc>
          <w:tcPr>
            <w:tcW w:w="799" w:type="pct"/>
            <w:vMerge/>
            <w:shd w:val="clear" w:color="auto" w:fill="E5F3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shd w:val="clear" w:color="auto" w:fill="FFFF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492" w:type="pct"/>
            <w:shd w:val="clear" w:color="auto" w:fill="FFFFFF"/>
          </w:tcPr>
          <w:p w:rsidR="0004780E" w:rsidRPr="00C13D09" w:rsidRDefault="0004780E" w:rsidP="00C13D09">
            <w:pPr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C13D09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1177" w:type="pct"/>
            <w:shd w:val="clear" w:color="auto" w:fill="FFFFFF"/>
          </w:tcPr>
          <w:p w:rsidR="0004780E" w:rsidRPr="00BF6E8D" w:rsidRDefault="0004780E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37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15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Galili</w:t>
            </w: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BC074C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Continuación 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>de</w:t>
            </w:r>
            <w:r>
              <w:rPr>
                <w:rFonts w:ascii="Arial Narrow" w:hAnsi="Arial Narrow" w:cs="Arial"/>
                <w:sz w:val="20"/>
                <w:szCs w:val="20"/>
              </w:rPr>
              <w:t>l</w:t>
            </w:r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tema de Posgrados: </w:t>
            </w:r>
            <w:proofErr w:type="spellStart"/>
            <w:r w:rsidRPr="00BF6E8D">
              <w:rPr>
                <w:rFonts w:ascii="Arial Narrow" w:hAnsi="Arial Narrow" w:cs="Arial"/>
                <w:sz w:val="20"/>
                <w:szCs w:val="20"/>
              </w:rPr>
              <w:t>Mayela</w:t>
            </w:r>
            <w:proofErr w:type="spellEnd"/>
            <w:r w:rsidRPr="00BF6E8D">
              <w:rPr>
                <w:rFonts w:ascii="Arial Narrow" w:hAnsi="Arial Narrow" w:cs="Arial"/>
                <w:sz w:val="20"/>
                <w:szCs w:val="20"/>
              </w:rPr>
              <w:t xml:space="preserve"> Coto y Francisco Mena  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69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6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66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1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Sección Regional Sarapiquí - Gira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Jorge Manuel</w:t>
            </w:r>
          </w:p>
        </w:tc>
      </w:tr>
      <w:tr w:rsidR="00E44E42" w:rsidRPr="00BF6E8D" w:rsidTr="00BF6E8D">
        <w:trPr>
          <w:trHeight w:val="61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C6985">
              <w:rPr>
                <w:rFonts w:ascii="Arial Narrow" w:hAnsi="Arial Narrow" w:cs="Arial"/>
                <w:sz w:val="20"/>
                <w:szCs w:val="20"/>
              </w:rPr>
              <w:t>El 29 de junio plazo para entrega de Propuesta de Reglamento de Unidades Académicas.</w:t>
            </w: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138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74"/>
        </w:trPr>
        <w:tc>
          <w:tcPr>
            <w:tcW w:w="799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2492" w:type="pct"/>
            <w:shd w:val="clear" w:color="auto" w:fill="FFE599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1177" w:type="pct"/>
            <w:shd w:val="clear" w:color="auto" w:fill="FFE599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119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2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249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2492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color w:val="FFFFFF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311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pStyle w:val="Prrafodelist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pStyle w:val="Prrafodelista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7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6E8D" w:rsidRPr="00BF6E8D" w:rsidTr="00BF6E8D">
        <w:trPr>
          <w:trHeight w:val="250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rPr>
          <w:trHeight w:val="50"/>
        </w:trPr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96"/>
        </w:trPr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0400D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c>
          <w:tcPr>
            <w:tcW w:w="799" w:type="pct"/>
            <w:shd w:val="clear" w:color="auto" w:fill="E5F3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532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2492" w:type="pct"/>
            <w:shd w:val="clear" w:color="auto" w:fill="FFFFFF"/>
          </w:tcPr>
          <w:p w:rsidR="00E44E42" w:rsidRPr="00BF6E8D" w:rsidRDefault="00E44E42" w:rsidP="001A68F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FFFFFF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44E42" w:rsidRPr="00BF6E8D" w:rsidTr="00BF6E8D">
        <w:tc>
          <w:tcPr>
            <w:tcW w:w="5000" w:type="pct"/>
            <w:gridSpan w:val="4"/>
            <w:shd w:val="clear" w:color="auto" w:fill="C5E0B3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F6E8D" w:rsidRPr="00BF6E8D" w:rsidTr="00BF6E8D">
        <w:trPr>
          <w:trHeight w:val="270"/>
        </w:trPr>
        <w:tc>
          <w:tcPr>
            <w:tcW w:w="799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</w:p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532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2492" w:type="pct"/>
            <w:shd w:val="clear" w:color="auto" w:fill="DEEAF6"/>
            <w:vAlign w:val="center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F6E8D">
              <w:rPr>
                <w:rFonts w:ascii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1177" w:type="pct"/>
            <w:shd w:val="clear" w:color="auto" w:fill="DEEAF6"/>
          </w:tcPr>
          <w:p w:rsidR="00E44E42" w:rsidRPr="00BF6E8D" w:rsidRDefault="00E44E42" w:rsidP="001A68F5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E44E42" w:rsidRPr="00E44E42" w:rsidRDefault="00E44E42" w:rsidP="00E54ED1">
      <w:pPr>
        <w:ind w:left="851" w:hanging="851"/>
        <w:jc w:val="both"/>
        <w:rPr>
          <w:rFonts w:ascii="Arial" w:hAnsi="Arial" w:cs="Arial"/>
          <w:sz w:val="20"/>
          <w:szCs w:val="20"/>
        </w:rPr>
      </w:pPr>
    </w:p>
    <w:sectPr w:rsidR="00E44E42" w:rsidRPr="00E44E42" w:rsidSect="00C62DCB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6EB" w:rsidRDefault="001476EB" w:rsidP="003016D0">
      <w:r>
        <w:separator/>
      </w:r>
    </w:p>
  </w:endnote>
  <w:endnote w:type="continuationSeparator" w:id="0">
    <w:p w:rsidR="001476EB" w:rsidRDefault="001476EB" w:rsidP="0030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15293D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763909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Zita</w:t>
    </w:r>
    <w:r w:rsidR="0015293D" w:rsidRPr="00E1567D">
      <w:rPr>
        <w:rFonts w:ascii="Arial" w:hAnsi="Arial" w:cs="Arial"/>
        <w:sz w:val="16"/>
        <w:szCs w:val="16"/>
      </w:rPr>
      <w:t>*</w:t>
    </w:r>
  </w:p>
  <w:p w:rsidR="0015293D" w:rsidRPr="000257D6" w:rsidRDefault="0015293D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15293D" w:rsidRPr="0013045C" w:rsidRDefault="0015293D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6EB" w:rsidRDefault="001476EB" w:rsidP="003016D0">
      <w:r>
        <w:separator/>
      </w:r>
    </w:p>
  </w:footnote>
  <w:footnote w:type="continuationSeparator" w:id="0">
    <w:p w:rsidR="001476EB" w:rsidRDefault="001476EB" w:rsidP="0030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E44E42" w:rsidP="00134896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4522470</wp:posOffset>
          </wp:positionH>
          <wp:positionV relativeFrom="paragraph">
            <wp:posOffset>185420</wp:posOffset>
          </wp:positionV>
          <wp:extent cx="1983740" cy="7239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93D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15293D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15293D" w:rsidRPr="003546D0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20"/>
        <w:szCs w:val="20"/>
      </w:rPr>
    </w:pPr>
  </w:p>
  <w:p w:rsidR="0015293D" w:rsidRPr="003546D0" w:rsidRDefault="0015293D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C92A56">
      <w:rPr>
        <w:rFonts w:ascii="Arial" w:hAnsi="Arial" w:cs="Arial"/>
        <w:b/>
        <w:sz w:val="20"/>
        <w:szCs w:val="20"/>
        <w:lang w:val="es-MX"/>
      </w:rPr>
      <w:t>6</w:t>
    </w:r>
    <w:r w:rsidRPr="003546D0">
      <w:rPr>
        <w:rFonts w:ascii="Arial" w:hAnsi="Arial" w:cs="Arial"/>
        <w:b/>
        <w:sz w:val="20"/>
        <w:szCs w:val="20"/>
        <w:lang w:val="es-MX"/>
      </w:rPr>
      <w:t>-2019</w:t>
    </w:r>
  </w:p>
  <w:p w:rsidR="0015293D" w:rsidRPr="003546D0" w:rsidRDefault="00C92A56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27</w:t>
    </w:r>
    <w:r w:rsidR="0015293D" w:rsidRPr="003546D0">
      <w:rPr>
        <w:rFonts w:ascii="Arial" w:hAnsi="Arial" w:cs="Arial"/>
        <w:b/>
        <w:sz w:val="20"/>
        <w:szCs w:val="20"/>
        <w:lang w:val="es-MX"/>
      </w:rPr>
      <w:t xml:space="preserve"> de febrero de 2019</w:t>
    </w:r>
  </w:p>
  <w:p w:rsidR="0015293D" w:rsidRPr="003546D0" w:rsidRDefault="0015293D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</w:p>
  <w:p w:rsidR="0015293D" w:rsidRPr="003546D0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</w:rPr>
    </w:pPr>
    <w:r w:rsidRPr="003546D0">
      <w:rPr>
        <w:rFonts w:ascii="Arial" w:hAnsi="Arial" w:cs="Arial"/>
        <w:b/>
        <w:sz w:val="20"/>
        <w:szCs w:val="20"/>
      </w:rPr>
      <w:t>HORA:</w:t>
    </w:r>
    <w:r w:rsidRPr="003546D0">
      <w:rPr>
        <w:rFonts w:ascii="Arial" w:hAnsi="Arial" w:cs="Arial"/>
        <w:b/>
        <w:sz w:val="20"/>
        <w:szCs w:val="20"/>
      </w:rPr>
      <w:tab/>
      <w:t xml:space="preserve">De 8:30 a </w:t>
    </w:r>
    <w:r w:rsidR="00E44E42" w:rsidRPr="003546D0">
      <w:rPr>
        <w:rFonts w:ascii="Arial" w:hAnsi="Arial" w:cs="Arial"/>
        <w:b/>
        <w:sz w:val="20"/>
        <w:szCs w:val="20"/>
      </w:rPr>
      <w:t>1</w:t>
    </w:r>
    <w:r w:rsidR="00D43C1B" w:rsidRPr="003546D0">
      <w:rPr>
        <w:rFonts w:ascii="Arial" w:hAnsi="Arial" w:cs="Arial"/>
        <w:b/>
        <w:sz w:val="20"/>
        <w:szCs w:val="20"/>
      </w:rPr>
      <w:t>2</w:t>
    </w:r>
    <w:r w:rsidRPr="003546D0">
      <w:rPr>
        <w:rFonts w:ascii="Arial" w:hAnsi="Arial" w:cs="Arial"/>
        <w:b/>
        <w:sz w:val="20"/>
        <w:szCs w:val="20"/>
      </w:rPr>
      <w:t xml:space="preserve"> </w:t>
    </w:r>
    <w:r w:rsidR="00E54ED1" w:rsidRPr="003546D0">
      <w:rPr>
        <w:rFonts w:ascii="Arial" w:hAnsi="Arial" w:cs="Arial"/>
        <w:b/>
        <w:sz w:val="20"/>
        <w:szCs w:val="20"/>
      </w:rPr>
      <w:t>m.</w:t>
    </w:r>
    <w:r w:rsidR="00D43C1B" w:rsidRPr="003546D0">
      <w:rPr>
        <w:rFonts w:ascii="Arial" w:hAnsi="Arial" w:cs="Arial"/>
        <w:b/>
        <w:sz w:val="20"/>
        <w:szCs w:val="20"/>
      </w:rPr>
      <w:t>d.</w:t>
    </w:r>
  </w:p>
  <w:p w:rsidR="0015293D" w:rsidRPr="003546D0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3546D0">
      <w:rPr>
        <w:rFonts w:ascii="Arial" w:hAnsi="Arial" w:cs="Arial"/>
        <w:b/>
        <w:sz w:val="20"/>
        <w:szCs w:val="20"/>
        <w:lang w:val="es-MX"/>
      </w:rPr>
      <w:t>LUGAR:</w:t>
    </w:r>
    <w:r w:rsidRPr="003546D0">
      <w:rPr>
        <w:rFonts w:ascii="Arial" w:hAnsi="Arial" w:cs="Arial"/>
        <w:b/>
        <w:sz w:val="20"/>
        <w:szCs w:val="20"/>
        <w:lang w:val="es-MX"/>
      </w:rPr>
      <w:tab/>
    </w:r>
    <w:r w:rsidR="006B26BA">
      <w:rPr>
        <w:rFonts w:ascii="Arial" w:hAnsi="Arial" w:cs="Arial"/>
        <w:b/>
        <w:sz w:val="20"/>
        <w:szCs w:val="20"/>
        <w:lang w:val="es-MX"/>
      </w:rPr>
      <w:t xml:space="preserve">Biblioteca del </w:t>
    </w:r>
    <w:r w:rsidR="00C92A56">
      <w:rPr>
        <w:rFonts w:ascii="Arial" w:hAnsi="Arial" w:cs="Arial"/>
        <w:b/>
        <w:sz w:val="20"/>
        <w:szCs w:val="20"/>
        <w:lang w:val="es-MX"/>
      </w:rPr>
      <w:t>CIDE</w:t>
    </w:r>
  </w:p>
  <w:p w:rsidR="0015293D" w:rsidRPr="003546D0" w:rsidRDefault="0015293D" w:rsidP="007421FA">
    <w:pPr>
      <w:pStyle w:val="Encabezamiento"/>
      <w:tabs>
        <w:tab w:val="clear" w:pos="8504"/>
      </w:tabs>
      <w:jc w:val="both"/>
      <w:rPr>
        <w:rFonts w:ascii="Arial" w:hAnsi="Arial" w:cs="Arial"/>
        <w:b/>
        <w:sz w:val="20"/>
        <w:szCs w:val="20"/>
        <w:lang w:val="es-MX"/>
      </w:rPr>
    </w:pPr>
  </w:p>
  <w:p w:rsidR="0015293D" w:rsidRPr="003546D0" w:rsidRDefault="0015293D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A1F24"/>
    <w:multiLevelType w:val="hybridMultilevel"/>
    <w:tmpl w:val="9E6C039E"/>
    <w:lvl w:ilvl="0" w:tplc="23D2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1780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3AB2725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42C37CC6"/>
    <w:multiLevelType w:val="hybridMultilevel"/>
    <w:tmpl w:val="52D057D6"/>
    <w:lvl w:ilvl="0" w:tplc="D242D9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1F97332"/>
    <w:multiLevelType w:val="hybridMultilevel"/>
    <w:tmpl w:val="7652998A"/>
    <w:lvl w:ilvl="0" w:tplc="55FE799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54294"/>
    <w:multiLevelType w:val="hybridMultilevel"/>
    <w:tmpl w:val="EEBAEFF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029CD"/>
    <w:multiLevelType w:val="hybridMultilevel"/>
    <w:tmpl w:val="6854F726"/>
    <w:lvl w:ilvl="0" w:tplc="AF6C57D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E"/>
    <w:rsid w:val="000160A3"/>
    <w:rsid w:val="00020AFC"/>
    <w:rsid w:val="00021969"/>
    <w:rsid w:val="000257D6"/>
    <w:rsid w:val="000400D4"/>
    <w:rsid w:val="0004780E"/>
    <w:rsid w:val="00077909"/>
    <w:rsid w:val="00087E97"/>
    <w:rsid w:val="0013045C"/>
    <w:rsid w:val="00134896"/>
    <w:rsid w:val="001476EB"/>
    <w:rsid w:val="0015293D"/>
    <w:rsid w:val="00165217"/>
    <w:rsid w:val="00167443"/>
    <w:rsid w:val="00174CD6"/>
    <w:rsid w:val="00216A1B"/>
    <w:rsid w:val="0022247C"/>
    <w:rsid w:val="00235EAD"/>
    <w:rsid w:val="00293EDD"/>
    <w:rsid w:val="002946CF"/>
    <w:rsid w:val="003016D0"/>
    <w:rsid w:val="003546D0"/>
    <w:rsid w:val="00390722"/>
    <w:rsid w:val="00390C06"/>
    <w:rsid w:val="003A5E8A"/>
    <w:rsid w:val="003B7655"/>
    <w:rsid w:val="004330FE"/>
    <w:rsid w:val="00450BA1"/>
    <w:rsid w:val="00487951"/>
    <w:rsid w:val="00487BF1"/>
    <w:rsid w:val="004B5019"/>
    <w:rsid w:val="004B6EBC"/>
    <w:rsid w:val="004F38C2"/>
    <w:rsid w:val="00510322"/>
    <w:rsid w:val="005449AE"/>
    <w:rsid w:val="005511C4"/>
    <w:rsid w:val="00554ACE"/>
    <w:rsid w:val="005F2874"/>
    <w:rsid w:val="00675B27"/>
    <w:rsid w:val="006B232F"/>
    <w:rsid w:val="006B26BA"/>
    <w:rsid w:val="00715F36"/>
    <w:rsid w:val="0074014B"/>
    <w:rsid w:val="00741B5C"/>
    <w:rsid w:val="007421FA"/>
    <w:rsid w:val="00763909"/>
    <w:rsid w:val="00773813"/>
    <w:rsid w:val="00780661"/>
    <w:rsid w:val="00783B25"/>
    <w:rsid w:val="007954CA"/>
    <w:rsid w:val="007A68C1"/>
    <w:rsid w:val="007F5F3A"/>
    <w:rsid w:val="00826D83"/>
    <w:rsid w:val="008324E2"/>
    <w:rsid w:val="008562C8"/>
    <w:rsid w:val="0090131A"/>
    <w:rsid w:val="009105A9"/>
    <w:rsid w:val="00920F33"/>
    <w:rsid w:val="00925501"/>
    <w:rsid w:val="00940952"/>
    <w:rsid w:val="00946BE3"/>
    <w:rsid w:val="00970431"/>
    <w:rsid w:val="009A659F"/>
    <w:rsid w:val="00A1184C"/>
    <w:rsid w:val="00AC780A"/>
    <w:rsid w:val="00B22D2F"/>
    <w:rsid w:val="00B264EE"/>
    <w:rsid w:val="00B36D0D"/>
    <w:rsid w:val="00B440C3"/>
    <w:rsid w:val="00B869F7"/>
    <w:rsid w:val="00BC074C"/>
    <w:rsid w:val="00BC6985"/>
    <w:rsid w:val="00BF6E8D"/>
    <w:rsid w:val="00C02F04"/>
    <w:rsid w:val="00C13D09"/>
    <w:rsid w:val="00C15786"/>
    <w:rsid w:val="00C26199"/>
    <w:rsid w:val="00C26558"/>
    <w:rsid w:val="00C31561"/>
    <w:rsid w:val="00C46D54"/>
    <w:rsid w:val="00C47294"/>
    <w:rsid w:val="00C62DCB"/>
    <w:rsid w:val="00C92A56"/>
    <w:rsid w:val="00CA478B"/>
    <w:rsid w:val="00CD1490"/>
    <w:rsid w:val="00CF0C48"/>
    <w:rsid w:val="00CF705A"/>
    <w:rsid w:val="00D43C1B"/>
    <w:rsid w:val="00D43D3B"/>
    <w:rsid w:val="00D76B00"/>
    <w:rsid w:val="00DC7C42"/>
    <w:rsid w:val="00DE5550"/>
    <w:rsid w:val="00DF3987"/>
    <w:rsid w:val="00E1567D"/>
    <w:rsid w:val="00E26C36"/>
    <w:rsid w:val="00E37442"/>
    <w:rsid w:val="00E44E42"/>
    <w:rsid w:val="00E50894"/>
    <w:rsid w:val="00E54ED1"/>
    <w:rsid w:val="00E66669"/>
    <w:rsid w:val="00E70F89"/>
    <w:rsid w:val="00E92ED4"/>
    <w:rsid w:val="00E97B7D"/>
    <w:rsid w:val="00EB518B"/>
    <w:rsid w:val="00EF3D89"/>
    <w:rsid w:val="00F915D5"/>
    <w:rsid w:val="00F96922"/>
    <w:rsid w:val="00FE17A2"/>
    <w:rsid w:val="00FE44B9"/>
    <w:rsid w:val="00FE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40EB877A-B97F-432A-BA81-4FCEB8E0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AC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554ACE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9"/>
    <w:locked/>
    <w:rsid w:val="00554ACE"/>
    <w:rPr>
      <w:rFonts w:ascii="Calibri Light" w:hAnsi="Calibri Light" w:cs="Times New Roman"/>
      <w:b/>
      <w:sz w:val="20"/>
      <w:szCs w:val="20"/>
    </w:rPr>
  </w:style>
  <w:style w:type="paragraph" w:customStyle="1" w:styleId="Encabezamiento">
    <w:name w:val="Encabezamiento"/>
    <w:basedOn w:val="Normal"/>
    <w:uiPriority w:val="99"/>
    <w:rsid w:val="00554ACE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uiPriority w:val="99"/>
    <w:rsid w:val="00554ACE"/>
    <w:pPr>
      <w:ind w:left="708"/>
    </w:pPr>
  </w:style>
  <w:style w:type="paragraph" w:customStyle="1" w:styleId="Textosinformato1">
    <w:name w:val="Texto sin formato1"/>
    <w:basedOn w:val="Normal"/>
    <w:uiPriority w:val="99"/>
    <w:rsid w:val="00554ACE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styleId="Prrafodelista">
    <w:name w:val="List Paragraph"/>
    <w:basedOn w:val="Normal"/>
    <w:uiPriority w:val="34"/>
    <w:qFormat/>
    <w:rsid w:val="00554ACE"/>
    <w:pPr>
      <w:ind w:left="708"/>
    </w:pPr>
  </w:style>
  <w:style w:type="paragraph" w:styleId="NormalWeb">
    <w:name w:val="Normal (Web)"/>
    <w:basedOn w:val="Normal"/>
    <w:uiPriority w:val="99"/>
    <w:semiHidden/>
    <w:rsid w:val="00554ACE"/>
    <w:pPr>
      <w:spacing w:before="100" w:beforeAutospacing="1" w:after="100" w:afterAutospacing="1"/>
    </w:pPr>
    <w:rPr>
      <w:lang w:val="es-CR" w:eastAsia="es-CR"/>
    </w:rPr>
  </w:style>
  <w:style w:type="paragraph" w:styleId="Encabezado">
    <w:name w:val="header"/>
    <w:basedOn w:val="Normal"/>
    <w:link w:val="Encabezado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customStyle="1" w:styleId="m-3158822118691555337gmail-msolistparagraph">
    <w:name w:val="m_-3158822118691555337gmail-msolistparagraph"/>
    <w:basedOn w:val="Normal"/>
    <w:rsid w:val="0004780E"/>
    <w:pPr>
      <w:spacing w:before="100" w:beforeAutospacing="1" w:after="100" w:afterAutospacing="1"/>
    </w:pPr>
  </w:style>
  <w:style w:type="character" w:customStyle="1" w:styleId="il">
    <w:name w:val="il"/>
    <w:basedOn w:val="Fuentedeprrafopredeter"/>
    <w:rsid w:val="0004780E"/>
  </w:style>
  <w:style w:type="paragraph" w:styleId="Textodeglobo">
    <w:name w:val="Balloon Text"/>
    <w:basedOn w:val="Normal"/>
    <w:link w:val="TextodegloboCar"/>
    <w:uiPriority w:val="99"/>
    <w:semiHidden/>
    <w:unhideWhenUsed/>
    <w:rsid w:val="00C92A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A5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652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UNA</cp:lastModifiedBy>
  <cp:revision>8</cp:revision>
  <cp:lastPrinted>2019-02-25T13:58:00Z</cp:lastPrinted>
  <dcterms:created xsi:type="dcterms:W3CDTF">2019-02-25T17:08:00Z</dcterms:created>
  <dcterms:modified xsi:type="dcterms:W3CDTF">2019-02-25T23:34:00Z</dcterms:modified>
</cp:coreProperties>
</file>